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3CAC" w14:textId="77777777" w:rsidR="006669D8" w:rsidRDefault="006669D8" w:rsidP="00EA69D5"/>
    <w:p w14:paraId="24F1776A" w14:textId="61382551" w:rsidR="00224718" w:rsidRDefault="007A006C" w:rsidP="00EA19CD">
      <w:pPr>
        <w:rPr>
          <w:rStyle w:val="eop"/>
          <w:rFonts w:ascii="Calibri" w:hAnsi="Calibri" w:cs="Calibri"/>
        </w:rPr>
      </w:pPr>
      <w:bookmarkStart w:id="0" w:name="_Toc117501926"/>
      <w:r>
        <w:rPr>
          <w:rFonts w:ascii="Calibri" w:hAnsi="Calibri" w:cs="Calibri"/>
        </w:rPr>
        <w:t>St Mary’s Parish Primary School</w:t>
      </w:r>
      <w:r w:rsidR="003124A0">
        <w:rPr>
          <w:rFonts w:ascii="Calibri" w:hAnsi="Calibri" w:cs="Calibri"/>
        </w:rPr>
        <w:t xml:space="preserve"> </w:t>
      </w:r>
      <w:r w:rsidR="00224718" w:rsidRPr="00F84483">
        <w:rPr>
          <w:rStyle w:val="normaltextrun"/>
          <w:rFonts w:ascii="Calibri" w:hAnsi="Calibri" w:cs="Calibri"/>
          <w:shd w:val="clear" w:color="auto" w:fill="FFFFFF"/>
          <w:lang w:val="en-GB"/>
        </w:rPr>
        <w:t xml:space="preserve">operates </w:t>
      </w:r>
      <w:r w:rsidR="00224718" w:rsidRPr="00F84483">
        <w:rPr>
          <w:rStyle w:val="normaltextrun"/>
          <w:rFonts w:ascii="Calibri" w:hAnsi="Calibri" w:cs="Calibri"/>
        </w:rPr>
        <w:t xml:space="preserve">with the consent of the Bishop of the Catholic Diocese of Ballarat and is operated and governed by </w:t>
      </w:r>
      <w:r w:rsidR="005B533F">
        <w:rPr>
          <w:rStyle w:val="normaltextrun"/>
          <w:rFonts w:ascii="Calibri" w:hAnsi="Calibri" w:cs="Calibri"/>
        </w:rPr>
        <w:t xml:space="preserve">the </w:t>
      </w:r>
      <w:r w:rsidR="00224718" w:rsidRPr="00F84483">
        <w:rPr>
          <w:rStyle w:val="normaltextrun"/>
          <w:rFonts w:ascii="Calibri" w:hAnsi="Calibri" w:cs="Calibri"/>
        </w:rPr>
        <w:t>Diocese of Ballarat Catholic Education Limited (DOBCEL).</w:t>
      </w:r>
    </w:p>
    <w:p w14:paraId="5E7EEAAF" w14:textId="77777777" w:rsidR="00D607C2" w:rsidRDefault="00D607C2" w:rsidP="00EA19CD">
      <w:pPr>
        <w:pStyle w:val="paragraph"/>
        <w:spacing w:before="0" w:beforeAutospacing="0" w:after="0" w:afterAutospacing="0"/>
        <w:textAlignment w:val="baseline"/>
        <w:rPr>
          <w:rStyle w:val="eop"/>
          <w:rFonts w:ascii="Calibri" w:hAnsi="Calibri" w:cs="Calibri"/>
          <w:sz w:val="22"/>
          <w:szCs w:val="22"/>
        </w:rPr>
      </w:pPr>
    </w:p>
    <w:p w14:paraId="45FE18DC" w14:textId="77777777" w:rsidR="00D54E39" w:rsidRDefault="00FB6273" w:rsidP="00EA19CD">
      <w:pPr>
        <w:pStyle w:val="Heading1"/>
        <w:spacing w:after="0"/>
        <w:rPr>
          <w:rFonts w:cstheme="minorHAnsi"/>
        </w:rPr>
      </w:pPr>
      <w:bookmarkStart w:id="1" w:name="_Hlk117499476"/>
      <w:bookmarkStart w:id="2" w:name="_Hlk120535162"/>
      <w:bookmarkStart w:id="3" w:name="_Toc117501927"/>
      <w:bookmarkEnd w:id="0"/>
      <w:r>
        <w:rPr>
          <w:rFonts w:cstheme="minorHAnsi"/>
        </w:rPr>
        <w:t>Procedure</w:t>
      </w:r>
      <w:r w:rsidR="00107FEC">
        <w:rPr>
          <w:rFonts w:cstheme="minorHAnsi"/>
        </w:rPr>
        <w:t>s</w:t>
      </w:r>
    </w:p>
    <w:bookmarkEnd w:id="1"/>
    <w:bookmarkEnd w:id="2"/>
    <w:p w14:paraId="400C8F3B" w14:textId="77777777" w:rsidR="00C86220" w:rsidRDefault="008F0790" w:rsidP="00EA19CD">
      <w:pPr>
        <w:rPr>
          <w:iCs/>
        </w:rPr>
      </w:pPr>
      <w:r>
        <w:rPr>
          <w:iCs/>
        </w:rPr>
        <w:t>These</w:t>
      </w:r>
      <w:r w:rsidR="000410BF">
        <w:rPr>
          <w:iCs/>
        </w:rPr>
        <w:t xml:space="preserve"> </w:t>
      </w:r>
      <w:r>
        <w:rPr>
          <w:iCs/>
        </w:rPr>
        <w:t>P</w:t>
      </w:r>
      <w:r w:rsidR="000410BF">
        <w:rPr>
          <w:iCs/>
        </w:rPr>
        <w:t>rocedure</w:t>
      </w:r>
      <w:r w:rsidR="006F43C0">
        <w:rPr>
          <w:iCs/>
        </w:rPr>
        <w:t>s</w:t>
      </w:r>
      <w:r w:rsidR="000410BF" w:rsidRPr="00AF5289">
        <w:rPr>
          <w:iCs/>
        </w:rPr>
        <w:t xml:space="preserve"> has been developed </w:t>
      </w:r>
      <w:r w:rsidR="000410BF">
        <w:rPr>
          <w:iCs/>
        </w:rPr>
        <w:t>t</w:t>
      </w:r>
      <w:r w:rsidR="008D3439" w:rsidRPr="008D3439">
        <w:rPr>
          <w:iCs/>
        </w:rPr>
        <w:t xml:space="preserve">o </w:t>
      </w:r>
      <w:r w:rsidR="000410BF">
        <w:rPr>
          <w:iCs/>
        </w:rPr>
        <w:t xml:space="preserve">assist </w:t>
      </w:r>
      <w:r w:rsidR="00D363B4">
        <w:rPr>
          <w:iCs/>
        </w:rPr>
        <w:t xml:space="preserve">in </w:t>
      </w:r>
      <w:r w:rsidR="008D3439" w:rsidRPr="008D3439">
        <w:rPr>
          <w:iCs/>
        </w:rPr>
        <w:t>explain</w:t>
      </w:r>
      <w:r w:rsidR="00D363B4">
        <w:rPr>
          <w:iCs/>
        </w:rPr>
        <w:t>ing</w:t>
      </w:r>
      <w:r w:rsidR="008D3439" w:rsidRPr="008D3439">
        <w:rPr>
          <w:iCs/>
        </w:rPr>
        <w:t xml:space="preserve"> to our school community the processes and procedures </w:t>
      </w:r>
      <w:r w:rsidR="00F05042">
        <w:rPr>
          <w:iCs/>
        </w:rPr>
        <w:t xml:space="preserve">the school </w:t>
      </w:r>
      <w:r w:rsidR="008D3439" w:rsidRPr="008D3439">
        <w:rPr>
          <w:iCs/>
        </w:rPr>
        <w:t xml:space="preserve">will use when planning and conducting camps, excursions </w:t>
      </w:r>
      <w:r w:rsidR="008C7B59">
        <w:rPr>
          <w:iCs/>
        </w:rPr>
        <w:t>(which may include</w:t>
      </w:r>
      <w:r w:rsidR="008D3439" w:rsidRPr="008D3439">
        <w:rPr>
          <w:iCs/>
        </w:rPr>
        <w:t xml:space="preserve"> adventure activities</w:t>
      </w:r>
      <w:r w:rsidR="00D363B4">
        <w:rPr>
          <w:iCs/>
        </w:rPr>
        <w:t>) and travel</w:t>
      </w:r>
      <w:r w:rsidR="008D3439" w:rsidRPr="008D3439">
        <w:rPr>
          <w:iCs/>
        </w:rPr>
        <w:t xml:space="preserve"> for students. </w:t>
      </w:r>
      <w:r w:rsidR="00866661">
        <w:rPr>
          <w:iCs/>
        </w:rPr>
        <w:t xml:space="preserve"> </w:t>
      </w:r>
      <w:r w:rsidR="0040798A">
        <w:rPr>
          <w:iCs/>
        </w:rPr>
        <w:t xml:space="preserve">Additionally, it also aims to </w:t>
      </w:r>
      <w:r w:rsidR="00F96CA8">
        <w:rPr>
          <w:iCs/>
        </w:rPr>
        <w:t>assure the commu</w:t>
      </w:r>
      <w:r w:rsidR="00F96CA8" w:rsidRPr="00EF6C17">
        <w:rPr>
          <w:iCs/>
        </w:rPr>
        <w:t>nity that</w:t>
      </w:r>
      <w:r w:rsidR="00EF6C17" w:rsidRPr="00EF6C17">
        <w:rPr>
          <w:rFonts w:eastAsia="Times New Roman" w:cstheme="minorHAnsi"/>
          <w:lang w:eastAsia="en-AU"/>
        </w:rPr>
        <w:t xml:space="preserve"> school </w:t>
      </w:r>
      <w:r w:rsidR="00C86220" w:rsidRPr="00EF6C17">
        <w:rPr>
          <w:iCs/>
        </w:rPr>
        <w:t xml:space="preserve">staff who are planning </w:t>
      </w:r>
      <w:r w:rsidR="00C86220">
        <w:rPr>
          <w:iCs/>
        </w:rPr>
        <w:t xml:space="preserve">excursions, camps, etc., </w:t>
      </w:r>
      <w:r w:rsidR="002272A2">
        <w:rPr>
          <w:iCs/>
        </w:rPr>
        <w:t>will</w:t>
      </w:r>
      <w:r w:rsidR="00C86220" w:rsidRPr="00AF5289">
        <w:rPr>
          <w:iCs/>
        </w:rPr>
        <w:t xml:space="preserve"> take reasonable and appropriate steps to prevent and reduce risks to students, in accordance with their duty of care obligations.</w:t>
      </w:r>
    </w:p>
    <w:p w14:paraId="3CDFA612" w14:textId="77777777" w:rsidR="00C86220" w:rsidRPr="00B76918" w:rsidRDefault="00C86220" w:rsidP="00EA19CD"/>
    <w:p w14:paraId="6AF2DFFF" w14:textId="77777777" w:rsidR="00C86220" w:rsidRPr="00507C28" w:rsidRDefault="00C86220" w:rsidP="00EA19CD">
      <w:pPr>
        <w:pStyle w:val="Heading1"/>
        <w:spacing w:after="0"/>
        <w:jc w:val="left"/>
        <w:rPr>
          <w:rFonts w:cstheme="minorHAnsi"/>
          <w:bCs w:val="0"/>
          <w:szCs w:val="32"/>
        </w:rPr>
      </w:pPr>
      <w:bookmarkStart w:id="4" w:name="_Toc147156862"/>
      <w:r w:rsidRPr="00507C28">
        <w:rPr>
          <w:rFonts w:cstheme="minorHAnsi"/>
          <w:bCs w:val="0"/>
          <w:noProof/>
          <w:szCs w:val="32"/>
          <w:lang w:eastAsia="en-AU"/>
        </w:rPr>
        <w:t>Context</w:t>
      </w:r>
      <w:bookmarkEnd w:id="4"/>
    </w:p>
    <w:p w14:paraId="02882337" w14:textId="0C0DB928" w:rsidR="00C86220" w:rsidRPr="00ED1511" w:rsidRDefault="00C86220" w:rsidP="00EA19CD">
      <w:pPr>
        <w:rPr>
          <w:rStyle w:val="normaltextrun"/>
          <w:rFonts w:ascii="Calibri" w:hAnsi="Calibri" w:cs="Calibri"/>
          <w:color w:val="000000"/>
          <w:shd w:val="clear" w:color="auto" w:fill="FFFFFF"/>
        </w:rPr>
      </w:pPr>
      <w:bookmarkStart w:id="5" w:name="_Toc117501923"/>
      <w:bookmarkStart w:id="6" w:name="_Hlk117499729"/>
      <w:r w:rsidRPr="00ED1511">
        <w:rPr>
          <w:rStyle w:val="normaltextrun"/>
          <w:rFonts w:ascii="Calibri" w:hAnsi="Calibri" w:cs="Calibri"/>
          <w:color w:val="000000"/>
          <w:shd w:val="clear" w:color="auto" w:fill="FFFFFF"/>
        </w:rPr>
        <w:t xml:space="preserve">Excursions, camps, and regular outings are an important part of educational programs delivered by </w:t>
      </w:r>
      <w:r w:rsidR="00B24B53" w:rsidRPr="00B24B53">
        <w:rPr>
          <w:rFonts w:eastAsia="Times New Roman" w:cstheme="minorHAnsi"/>
          <w:lang w:eastAsia="en-AU"/>
        </w:rPr>
        <w:t>the school</w:t>
      </w:r>
      <w:r w:rsidRPr="00ED1511">
        <w:rPr>
          <w:rStyle w:val="normaltextrun"/>
          <w:rFonts w:ascii="Calibri" w:hAnsi="Calibri" w:cs="Calibri"/>
          <w:color w:val="000000"/>
          <w:shd w:val="clear" w:color="auto" w:fill="FFFFFF"/>
        </w:rPr>
        <w:t xml:space="preserve">. These offsite activities provide opportunities for the children to build connections with the local community and contribute to their sense of belonging and connection with the world around them. </w:t>
      </w:r>
      <w:r w:rsidR="007A006C">
        <w:rPr>
          <w:rFonts w:ascii="Calibri" w:hAnsi="Calibri" w:cs="Calibri"/>
        </w:rPr>
        <w:t>St Mary’s Parish Primary School</w:t>
      </w:r>
      <w:r w:rsidRPr="009D32BF">
        <w:rPr>
          <w:rFonts w:eastAsia="Times New Roman" w:cstheme="minorHAnsi"/>
          <w:color w:val="202020"/>
          <w:lang w:eastAsia="en-AU"/>
        </w:rPr>
        <w:t xml:space="preserve"> </w:t>
      </w:r>
      <w:r w:rsidRPr="00ED1511">
        <w:rPr>
          <w:rStyle w:val="normaltextrun"/>
          <w:rFonts w:ascii="Calibri" w:hAnsi="Calibri" w:cs="Calibri"/>
          <w:color w:val="000000"/>
          <w:shd w:val="clear" w:color="auto" w:fill="FFFFFF"/>
        </w:rPr>
        <w:t>is committed to ensuring the safety, health, and wellbeing of children during excursions, camps, and regular outings by conducting risk assessments and ensuring authorisations are obtained from families.</w:t>
      </w:r>
    </w:p>
    <w:p w14:paraId="3BBBA5E9" w14:textId="77777777" w:rsidR="00C86220" w:rsidRDefault="00C86220" w:rsidP="00EA19CD">
      <w:pPr>
        <w:pStyle w:val="Heading2"/>
        <w:spacing w:after="0"/>
        <w:rPr>
          <w:rStyle w:val="normaltextrun"/>
          <w:rFonts w:ascii="Calibri" w:hAnsi="Calibri" w:cs="Calibri"/>
          <w:color w:val="000000"/>
          <w:sz w:val="22"/>
          <w:shd w:val="clear" w:color="auto" w:fill="FFFFFF"/>
        </w:rPr>
      </w:pPr>
    </w:p>
    <w:p w14:paraId="28D8A694" w14:textId="77777777" w:rsidR="00C86220" w:rsidRPr="00507C28" w:rsidRDefault="00C86220" w:rsidP="00EA19CD">
      <w:pPr>
        <w:pStyle w:val="Heading1"/>
        <w:spacing w:after="0"/>
      </w:pPr>
      <w:bookmarkStart w:id="7" w:name="_Toc147156863"/>
      <w:r w:rsidRPr="00507C28">
        <w:t>Scope</w:t>
      </w:r>
      <w:bookmarkEnd w:id="5"/>
      <w:bookmarkEnd w:id="7"/>
    </w:p>
    <w:bookmarkEnd w:id="6"/>
    <w:p w14:paraId="1A7B3876" w14:textId="77777777" w:rsidR="00C86220" w:rsidRDefault="00B92483" w:rsidP="00EA19CD">
      <w:pPr>
        <w:widowControl w:val="0"/>
        <w:autoSpaceDE w:val="0"/>
        <w:autoSpaceDN w:val="0"/>
        <w:adjustRightInd w:val="0"/>
        <w:jc w:val="both"/>
      </w:pPr>
      <w:r>
        <w:rPr>
          <w:rFonts w:ascii="Calibri" w:hAnsi="Calibri"/>
        </w:rPr>
        <w:t>These</w:t>
      </w:r>
      <w:r w:rsidR="00C86220">
        <w:rPr>
          <w:rFonts w:ascii="Calibri" w:hAnsi="Calibri"/>
        </w:rPr>
        <w:t xml:space="preserve"> </w:t>
      </w:r>
      <w:r>
        <w:rPr>
          <w:rFonts w:ascii="Calibri" w:hAnsi="Calibri"/>
        </w:rPr>
        <w:t>P</w:t>
      </w:r>
      <w:r w:rsidR="00C86220">
        <w:rPr>
          <w:rFonts w:ascii="Calibri" w:hAnsi="Calibri"/>
        </w:rPr>
        <w:t>rocedure</w:t>
      </w:r>
      <w:r w:rsidR="006F43C0">
        <w:rPr>
          <w:rFonts w:ascii="Calibri" w:hAnsi="Calibri"/>
        </w:rPr>
        <w:t>s</w:t>
      </w:r>
      <w:r w:rsidR="00C86220">
        <w:rPr>
          <w:rFonts w:ascii="Calibri" w:hAnsi="Calibri"/>
        </w:rPr>
        <w:t xml:space="preserve"> applies to all camps and excursions organised </w:t>
      </w:r>
      <w:r w:rsidR="00C86220" w:rsidRPr="00EF6C17">
        <w:rPr>
          <w:rFonts w:ascii="Calibri" w:hAnsi="Calibri"/>
        </w:rPr>
        <w:t xml:space="preserve">by </w:t>
      </w:r>
      <w:r w:rsidR="00EF6C17" w:rsidRPr="00EF6C17">
        <w:rPr>
          <w:rFonts w:eastAsia="Times New Roman" w:cstheme="minorHAnsi"/>
          <w:lang w:eastAsia="en-AU"/>
        </w:rPr>
        <w:t>the school.</w:t>
      </w:r>
      <w:r w:rsidR="00C86220" w:rsidRPr="00EF6C17">
        <w:rPr>
          <w:rFonts w:ascii="Calibri" w:hAnsi="Calibri"/>
        </w:rPr>
        <w:t xml:space="preserve"> </w:t>
      </w:r>
      <w:r w:rsidR="00C86220" w:rsidRPr="00EF6C17">
        <w:t xml:space="preserve">The </w:t>
      </w:r>
      <w:r w:rsidR="00C86220">
        <w:t>school environment extends beyond the school grounds when such activities occur, which broadens the focus for ensuring the health, safety, wellbeing of and inclusiveness for our students, staff, and volunteers.</w:t>
      </w:r>
    </w:p>
    <w:p w14:paraId="5C2B0C60" w14:textId="77777777" w:rsidR="006607A0" w:rsidRDefault="006607A0" w:rsidP="00EA19CD">
      <w:pPr>
        <w:pStyle w:val="Heading1"/>
        <w:spacing w:after="0"/>
        <w:jc w:val="left"/>
        <w:rPr>
          <w:rFonts w:cstheme="minorHAnsi"/>
          <w:szCs w:val="32"/>
        </w:rPr>
      </w:pPr>
      <w:bookmarkStart w:id="8" w:name="_Toc147156864"/>
    </w:p>
    <w:p w14:paraId="03844B1C" w14:textId="5D7492A8" w:rsidR="00537B2C" w:rsidRPr="00507C28" w:rsidRDefault="00537B2C" w:rsidP="00EA19CD">
      <w:pPr>
        <w:pStyle w:val="Heading1"/>
        <w:spacing w:after="0"/>
        <w:jc w:val="left"/>
        <w:rPr>
          <w:rFonts w:cstheme="minorHAnsi"/>
          <w:b w:val="0"/>
          <w:szCs w:val="32"/>
        </w:rPr>
      </w:pPr>
      <w:r w:rsidRPr="00507C28">
        <w:rPr>
          <w:rFonts w:cstheme="minorHAnsi"/>
          <w:szCs w:val="32"/>
        </w:rPr>
        <w:t>Legislative Context</w:t>
      </w:r>
      <w:bookmarkEnd w:id="8"/>
    </w:p>
    <w:p w14:paraId="054220C1" w14:textId="77777777" w:rsidR="00537B2C" w:rsidRPr="00A97036" w:rsidRDefault="00000000" w:rsidP="00EA19CD">
      <w:pPr>
        <w:pStyle w:val="ListParagraph"/>
        <w:widowControl w:val="0"/>
        <w:numPr>
          <w:ilvl w:val="0"/>
          <w:numId w:val="3"/>
        </w:numPr>
        <w:autoSpaceDE w:val="0"/>
        <w:autoSpaceDN w:val="0"/>
        <w:adjustRightInd w:val="0"/>
        <w:spacing w:after="0" w:line="240" w:lineRule="auto"/>
        <w:ind w:left="714" w:hanging="357"/>
        <w:contextualSpacing w:val="0"/>
        <w:rPr>
          <w:rFonts w:cs="Calibri"/>
          <w:color w:val="000000"/>
          <w:shd w:val="clear" w:color="auto" w:fill="FFFFFF"/>
        </w:rPr>
      </w:pPr>
      <w:hyperlink r:id="rId11" w:tgtFrame="_blank" w:history="1">
        <w:r w:rsidR="00537B2C" w:rsidRPr="00797584">
          <w:rPr>
            <w:rStyle w:val="normaltextrun"/>
            <w:rFonts w:cs="Calibri"/>
            <w:color w:val="0563C1"/>
            <w:u w:val="single"/>
            <w:shd w:val="clear" w:color="auto" w:fill="FFFFFF"/>
          </w:rPr>
          <w:t>Education and Training Reform Act 2006 (Vic)</w:t>
        </w:r>
      </w:hyperlink>
    </w:p>
    <w:p w14:paraId="54EF4CB3" w14:textId="77777777" w:rsidR="00537B2C" w:rsidRPr="00A97036" w:rsidRDefault="00000000" w:rsidP="00EA19CD">
      <w:pPr>
        <w:pStyle w:val="ListParagraph"/>
        <w:widowControl w:val="0"/>
        <w:numPr>
          <w:ilvl w:val="0"/>
          <w:numId w:val="3"/>
        </w:numPr>
        <w:autoSpaceDE w:val="0"/>
        <w:autoSpaceDN w:val="0"/>
        <w:adjustRightInd w:val="0"/>
        <w:spacing w:after="0" w:line="240" w:lineRule="auto"/>
        <w:ind w:left="714" w:hanging="357"/>
        <w:contextualSpacing w:val="0"/>
        <w:rPr>
          <w:rFonts w:cs="Calibri"/>
          <w:color w:val="000000"/>
          <w:shd w:val="clear" w:color="auto" w:fill="FFFFFF"/>
        </w:rPr>
      </w:pPr>
      <w:hyperlink r:id="rId12" w:history="1">
        <w:r w:rsidR="00537B2C" w:rsidRPr="00CA1C8D">
          <w:rPr>
            <w:rStyle w:val="Hyperlink"/>
          </w:rPr>
          <w:t>Equal Opportunity Act 2010</w:t>
        </w:r>
      </w:hyperlink>
    </w:p>
    <w:p w14:paraId="7B5E5EE4" w14:textId="77777777" w:rsidR="00537B2C" w:rsidRPr="00797584" w:rsidRDefault="00000000" w:rsidP="00EA19CD">
      <w:pPr>
        <w:pStyle w:val="ListParagraph"/>
        <w:widowControl w:val="0"/>
        <w:numPr>
          <w:ilvl w:val="0"/>
          <w:numId w:val="3"/>
        </w:numPr>
        <w:autoSpaceDE w:val="0"/>
        <w:autoSpaceDN w:val="0"/>
        <w:adjustRightInd w:val="0"/>
        <w:spacing w:after="0" w:line="240" w:lineRule="auto"/>
        <w:ind w:left="714" w:hanging="357"/>
        <w:contextualSpacing w:val="0"/>
        <w:rPr>
          <w:rStyle w:val="eop"/>
          <w:rFonts w:cs="Calibri"/>
          <w:color w:val="000000"/>
          <w:shd w:val="clear" w:color="auto" w:fill="FFFFFF"/>
        </w:rPr>
      </w:pPr>
      <w:hyperlink r:id="rId13" w:history="1">
        <w:r w:rsidR="00537B2C" w:rsidRPr="006E2D64">
          <w:rPr>
            <w:rStyle w:val="Hyperlink"/>
          </w:rPr>
          <w:t>Health Records Act 2001 (Vic)</w:t>
        </w:r>
      </w:hyperlink>
    </w:p>
    <w:p w14:paraId="6E6B584C" w14:textId="77777777" w:rsidR="00537B2C" w:rsidRPr="005B7698" w:rsidRDefault="00000000" w:rsidP="00EA19CD">
      <w:pPr>
        <w:pStyle w:val="ListParagraph"/>
        <w:widowControl w:val="0"/>
        <w:numPr>
          <w:ilvl w:val="0"/>
          <w:numId w:val="3"/>
        </w:numPr>
        <w:autoSpaceDE w:val="0"/>
        <w:autoSpaceDN w:val="0"/>
        <w:adjustRightInd w:val="0"/>
        <w:spacing w:after="0" w:line="240" w:lineRule="auto"/>
        <w:ind w:left="714" w:hanging="357"/>
        <w:contextualSpacing w:val="0"/>
        <w:rPr>
          <w:rStyle w:val="normaltextrun"/>
          <w:rFonts w:cs="Calibri"/>
          <w:color w:val="000000"/>
          <w:shd w:val="clear" w:color="auto" w:fill="FFFFFF"/>
        </w:rPr>
      </w:pPr>
      <w:hyperlink r:id="rId14" w:tgtFrame="_blank" w:history="1">
        <w:r w:rsidR="00537B2C" w:rsidRPr="00797584">
          <w:rPr>
            <w:rStyle w:val="normaltextrun"/>
            <w:rFonts w:cs="Calibri"/>
            <w:color w:val="0563C1"/>
            <w:u w:val="single"/>
            <w:shd w:val="clear" w:color="auto" w:fill="FFFFFF"/>
          </w:rPr>
          <w:t>Ministerial Order 1359: Implementing the Child Safe Standards - Managing the Risk of Child Abuse in Schools and School Boarding Premises</w:t>
        </w:r>
      </w:hyperlink>
    </w:p>
    <w:p w14:paraId="27274509" w14:textId="77777777" w:rsidR="00537B2C" w:rsidRPr="00C17D87" w:rsidRDefault="00000000" w:rsidP="00EA19CD">
      <w:pPr>
        <w:pStyle w:val="ListParagraph"/>
        <w:widowControl w:val="0"/>
        <w:numPr>
          <w:ilvl w:val="0"/>
          <w:numId w:val="3"/>
        </w:numPr>
        <w:autoSpaceDE w:val="0"/>
        <w:autoSpaceDN w:val="0"/>
        <w:adjustRightInd w:val="0"/>
        <w:spacing w:after="0" w:line="240" w:lineRule="auto"/>
        <w:ind w:left="714" w:hanging="357"/>
        <w:contextualSpacing w:val="0"/>
        <w:rPr>
          <w:rStyle w:val="normaltextrun"/>
          <w:rFonts w:cs="Calibri"/>
          <w:color w:val="000000"/>
          <w:shd w:val="clear" w:color="auto" w:fill="FFFFFF"/>
        </w:rPr>
      </w:pPr>
      <w:hyperlink r:id="rId15" w:history="1">
        <w:r w:rsidR="00537B2C" w:rsidRPr="00455398">
          <w:rPr>
            <w:rStyle w:val="Hyperlink"/>
            <w:rFonts w:cs="Calibri"/>
            <w:shd w:val="clear" w:color="auto" w:fill="FFFFFF"/>
          </w:rPr>
          <w:t>Privacy Act 1988 (</w:t>
        </w:r>
        <w:proofErr w:type="spellStart"/>
        <w:r w:rsidR="00537B2C" w:rsidRPr="00455398">
          <w:rPr>
            <w:rStyle w:val="Hyperlink"/>
            <w:rFonts w:cs="Calibri"/>
            <w:shd w:val="clear" w:color="auto" w:fill="FFFFFF"/>
          </w:rPr>
          <w:t>Cth</w:t>
        </w:r>
        <w:proofErr w:type="spellEnd"/>
        <w:r w:rsidR="00537B2C" w:rsidRPr="00455398">
          <w:rPr>
            <w:rStyle w:val="Hyperlink"/>
            <w:rFonts w:cs="Calibri"/>
            <w:shd w:val="clear" w:color="auto" w:fill="FFFFFF"/>
          </w:rPr>
          <w:t>)</w:t>
        </w:r>
      </w:hyperlink>
    </w:p>
    <w:p w14:paraId="289033A0" w14:textId="77777777" w:rsidR="00537B2C" w:rsidRPr="006E2D64" w:rsidRDefault="00000000" w:rsidP="00EA19CD">
      <w:pPr>
        <w:pStyle w:val="ListParagraph"/>
        <w:widowControl w:val="0"/>
        <w:numPr>
          <w:ilvl w:val="0"/>
          <w:numId w:val="3"/>
        </w:numPr>
        <w:autoSpaceDE w:val="0"/>
        <w:autoSpaceDN w:val="0"/>
        <w:adjustRightInd w:val="0"/>
        <w:spacing w:after="0" w:line="240" w:lineRule="auto"/>
        <w:ind w:left="714" w:hanging="357"/>
        <w:contextualSpacing w:val="0"/>
        <w:rPr>
          <w:rStyle w:val="normaltextrun"/>
          <w:rFonts w:cs="Calibri"/>
          <w:color w:val="000000"/>
          <w:shd w:val="clear" w:color="auto" w:fill="FFFFFF"/>
        </w:rPr>
      </w:pPr>
      <w:hyperlink r:id="rId16" w:history="1">
        <w:r w:rsidR="00537B2C" w:rsidRPr="00B727A9">
          <w:rPr>
            <w:rStyle w:val="Hyperlink"/>
            <w:rFonts w:cs="Calibri"/>
            <w:shd w:val="clear" w:color="auto" w:fill="FFFFFF"/>
          </w:rPr>
          <w:t>Privacy and Data Protection Act 2014</w:t>
        </w:r>
      </w:hyperlink>
    </w:p>
    <w:p w14:paraId="3F19544C" w14:textId="77777777" w:rsidR="00537B2C" w:rsidRPr="00B727A9" w:rsidRDefault="00000000" w:rsidP="00EA19CD">
      <w:pPr>
        <w:pStyle w:val="ListParagraph"/>
        <w:widowControl w:val="0"/>
        <w:numPr>
          <w:ilvl w:val="0"/>
          <w:numId w:val="3"/>
        </w:numPr>
        <w:autoSpaceDE w:val="0"/>
        <w:autoSpaceDN w:val="0"/>
        <w:adjustRightInd w:val="0"/>
        <w:spacing w:after="0" w:line="240" w:lineRule="auto"/>
        <w:ind w:left="714" w:hanging="357"/>
        <w:contextualSpacing w:val="0"/>
        <w:rPr>
          <w:rStyle w:val="eop"/>
          <w:rFonts w:cs="Calibri"/>
          <w:color w:val="000000"/>
          <w:shd w:val="clear" w:color="auto" w:fill="FFFFFF"/>
        </w:rPr>
      </w:pPr>
      <w:hyperlink r:id="rId17" w:history="1">
        <w:r w:rsidR="00537B2C" w:rsidRPr="005C76EB">
          <w:rPr>
            <w:rStyle w:val="Hyperlink"/>
            <w:rFonts w:cs="Calibri"/>
            <w:shd w:val="clear" w:color="auto" w:fill="FFFFFF"/>
          </w:rPr>
          <w:t>Victorian Data Sharing Act 2017</w:t>
        </w:r>
      </w:hyperlink>
    </w:p>
    <w:p w14:paraId="49C3B2E9" w14:textId="77777777" w:rsidR="00537B2C" w:rsidRPr="00F2101F" w:rsidRDefault="00000000" w:rsidP="00EA19CD">
      <w:pPr>
        <w:pStyle w:val="ListParagraph"/>
        <w:widowControl w:val="0"/>
        <w:numPr>
          <w:ilvl w:val="0"/>
          <w:numId w:val="3"/>
        </w:numPr>
        <w:autoSpaceDE w:val="0"/>
        <w:autoSpaceDN w:val="0"/>
        <w:adjustRightInd w:val="0"/>
        <w:spacing w:after="0" w:line="240" w:lineRule="auto"/>
        <w:ind w:left="714" w:hanging="357"/>
        <w:contextualSpacing w:val="0"/>
        <w:rPr>
          <w:rStyle w:val="normaltextrun"/>
          <w:rFonts w:cstheme="minorHAnsi"/>
          <w:i/>
        </w:rPr>
      </w:pPr>
      <w:hyperlink r:id="rId18" w:tgtFrame="_blank" w:history="1">
        <w:r w:rsidR="00537B2C" w:rsidRPr="00797584">
          <w:rPr>
            <w:rStyle w:val="normaltextrun"/>
            <w:rFonts w:cs="Calibri"/>
            <w:color w:val="0563C1"/>
            <w:u w:val="single"/>
            <w:shd w:val="clear" w:color="auto" w:fill="FFFFFF"/>
          </w:rPr>
          <w:t>VRQA Minimum Standards and Requirements for School Registration</w:t>
        </w:r>
      </w:hyperlink>
    </w:p>
    <w:p w14:paraId="73B38389" w14:textId="77777777" w:rsidR="00537B2C" w:rsidRPr="00797584" w:rsidRDefault="00000000" w:rsidP="00EA19CD">
      <w:pPr>
        <w:pStyle w:val="ListParagraph"/>
        <w:widowControl w:val="0"/>
        <w:numPr>
          <w:ilvl w:val="0"/>
          <w:numId w:val="3"/>
        </w:numPr>
        <w:autoSpaceDE w:val="0"/>
        <w:autoSpaceDN w:val="0"/>
        <w:adjustRightInd w:val="0"/>
        <w:spacing w:after="0" w:line="240" w:lineRule="auto"/>
        <w:ind w:left="714" w:hanging="357"/>
        <w:contextualSpacing w:val="0"/>
        <w:rPr>
          <w:rFonts w:cstheme="minorHAnsi"/>
          <w:i/>
          <w:iCs/>
        </w:rPr>
      </w:pPr>
      <w:hyperlink r:id="rId19" w:history="1">
        <w:r w:rsidR="00537B2C" w:rsidRPr="00926E10">
          <w:rPr>
            <w:rStyle w:val="Hyperlink"/>
            <w:rFonts w:cs="Calibri"/>
            <w:shd w:val="clear" w:color="auto" w:fill="FFFFFF"/>
          </w:rPr>
          <w:t>Work Health and Safety Act 2011 (</w:t>
        </w:r>
        <w:proofErr w:type="spellStart"/>
        <w:r w:rsidR="00537B2C" w:rsidRPr="00926E10">
          <w:rPr>
            <w:rStyle w:val="Hyperlink"/>
            <w:rFonts w:cs="Calibri"/>
            <w:shd w:val="clear" w:color="auto" w:fill="FFFFFF"/>
          </w:rPr>
          <w:t>Cth</w:t>
        </w:r>
        <w:proofErr w:type="spellEnd"/>
        <w:r w:rsidR="00537B2C" w:rsidRPr="00926E10">
          <w:rPr>
            <w:rStyle w:val="Hyperlink"/>
            <w:rFonts w:cs="Calibri"/>
            <w:shd w:val="clear" w:color="auto" w:fill="FFFFFF"/>
          </w:rPr>
          <w:t>)</w:t>
        </w:r>
      </w:hyperlink>
    </w:p>
    <w:p w14:paraId="48CA1861" w14:textId="77777777" w:rsidR="009F4AE5" w:rsidRDefault="009F4AE5" w:rsidP="00EA19CD">
      <w:pPr>
        <w:rPr>
          <w:lang w:val="en-US"/>
        </w:rPr>
      </w:pPr>
    </w:p>
    <w:p w14:paraId="654804E5" w14:textId="3C16AC6E" w:rsidR="003124A0" w:rsidRDefault="003124A0" w:rsidP="00EA19CD">
      <w:pPr>
        <w:rPr>
          <w:rFonts w:cstheme="minorHAnsi"/>
          <w:b/>
          <w:bCs/>
          <w:color w:val="391B76"/>
          <w:sz w:val="32"/>
          <w:szCs w:val="32"/>
          <w:lang w:val="en-US"/>
        </w:rPr>
      </w:pPr>
      <w:bookmarkStart w:id="9" w:name="_Toc147156865"/>
    </w:p>
    <w:p w14:paraId="0C161397" w14:textId="245829CB" w:rsidR="00421547" w:rsidRPr="00276E71" w:rsidRDefault="00421547" w:rsidP="00EA19CD">
      <w:pPr>
        <w:pStyle w:val="Heading1"/>
        <w:spacing w:after="0"/>
      </w:pPr>
      <w:r>
        <w:rPr>
          <w:rFonts w:cstheme="minorHAnsi"/>
          <w:szCs w:val="32"/>
        </w:rPr>
        <w:t>D</w:t>
      </w:r>
      <w:r w:rsidRPr="00276E71">
        <w:t>efinitions</w:t>
      </w:r>
      <w:bookmarkEnd w:id="9"/>
      <w:r w:rsidRPr="00276E71">
        <w:t xml:space="preserve"> </w:t>
      </w:r>
    </w:p>
    <w:p w14:paraId="45FA2CDF" w14:textId="77777777" w:rsidR="00421547" w:rsidRDefault="00421547" w:rsidP="00EA19CD">
      <w:pPr>
        <w:rPr>
          <w:lang w:val="en-US"/>
        </w:rPr>
      </w:pPr>
      <w:r>
        <w:rPr>
          <w:lang w:val="en-US"/>
        </w:rPr>
        <w:t xml:space="preserve">Refer to the </w:t>
      </w:r>
      <w:r w:rsidRPr="00FD0198">
        <w:rPr>
          <w:i/>
          <w:iCs/>
          <w:lang w:val="en-US"/>
        </w:rPr>
        <w:t>Excursions, Camps and Travel Policy</w:t>
      </w:r>
      <w:r>
        <w:rPr>
          <w:lang w:val="en-US"/>
        </w:rPr>
        <w:t xml:space="preserve"> </w:t>
      </w:r>
      <w:r w:rsidR="00695D0D" w:rsidRPr="00695D0D">
        <w:rPr>
          <w:i/>
          <w:iCs/>
          <w:lang w:val="en-US"/>
        </w:rPr>
        <w:t>and Procedure [DOBCEL]</w:t>
      </w:r>
      <w:r w:rsidR="00695D0D">
        <w:rPr>
          <w:lang w:val="en-US"/>
        </w:rPr>
        <w:t xml:space="preserve"> </w:t>
      </w:r>
      <w:r>
        <w:rPr>
          <w:lang w:val="en-US"/>
        </w:rPr>
        <w:t>for the list of definitions.</w:t>
      </w:r>
    </w:p>
    <w:p w14:paraId="0F5FA9F5" w14:textId="77777777" w:rsidR="00EA19CD" w:rsidRDefault="00EA19CD">
      <w:pPr>
        <w:spacing w:after="160" w:line="259" w:lineRule="auto"/>
        <w:rPr>
          <w:b/>
          <w:bCs/>
          <w:color w:val="391B76"/>
          <w:sz w:val="32"/>
          <w:lang w:val="en-US"/>
        </w:rPr>
      </w:pPr>
      <w:bookmarkStart w:id="10" w:name="_Toc147156866"/>
      <w:r>
        <w:br w:type="page"/>
      </w:r>
    </w:p>
    <w:p w14:paraId="4F700EB7" w14:textId="4CE1D971" w:rsidR="00AE68E1" w:rsidRDefault="00AE68E1" w:rsidP="00EA19CD">
      <w:pPr>
        <w:pStyle w:val="Heading1"/>
        <w:spacing w:after="0"/>
      </w:pPr>
      <w:r>
        <w:lastRenderedPageBreak/>
        <w:t>Excursion Documents</w:t>
      </w:r>
      <w:bookmarkEnd w:id="10"/>
      <w:r>
        <w:t xml:space="preserve"> </w:t>
      </w:r>
    </w:p>
    <w:p w14:paraId="18F15521" w14:textId="77777777" w:rsidR="00AE68E1" w:rsidRPr="007B3505" w:rsidRDefault="00AE68E1" w:rsidP="00EA19CD">
      <w:pPr>
        <w:pStyle w:val="Heading2"/>
        <w:spacing w:after="0"/>
      </w:pPr>
      <w:bookmarkStart w:id="11" w:name="_Toc147156867"/>
      <w:r>
        <w:t xml:space="preserve">Offsite Activity Planning Checklist </w:t>
      </w:r>
      <w:r w:rsidRPr="008A7D0D">
        <w:t>and</w:t>
      </w:r>
      <w:r>
        <w:t xml:space="preserve"> Approval Form</w:t>
      </w:r>
      <w:bookmarkEnd w:id="11"/>
    </w:p>
    <w:p w14:paraId="7D5B93DF" w14:textId="77777777" w:rsidR="00AE68E1" w:rsidRDefault="00AE68E1" w:rsidP="00EA19CD">
      <w:pPr>
        <w:rPr>
          <w:iCs/>
        </w:rPr>
      </w:pPr>
      <w:r w:rsidRPr="00F3397D">
        <w:rPr>
          <w:iCs/>
        </w:rPr>
        <w:t xml:space="preserve">The </w:t>
      </w:r>
      <w:r>
        <w:rPr>
          <w:i/>
        </w:rPr>
        <w:t xml:space="preserve">Offsite Activity Planning Checklist and Approval Form </w:t>
      </w:r>
      <w:r>
        <w:rPr>
          <w:iCs/>
        </w:rPr>
        <w:t>is completed by</w:t>
      </w:r>
      <w:r w:rsidR="0083362D">
        <w:rPr>
          <w:iCs/>
        </w:rPr>
        <w:t xml:space="preserve"> the school</w:t>
      </w:r>
      <w:r>
        <w:rPr>
          <w:iCs/>
        </w:rPr>
        <w:t xml:space="preserve"> when planning any offsite activity to help ensure all staff are aware of and meet their responsibilities</w:t>
      </w:r>
      <w:r w:rsidRPr="006867D7">
        <w:rPr>
          <w:iCs/>
        </w:rPr>
        <w:t xml:space="preserve">. This </w:t>
      </w:r>
      <w:r>
        <w:rPr>
          <w:iCs/>
        </w:rPr>
        <w:t>document</w:t>
      </w:r>
      <w:r w:rsidRPr="006867D7">
        <w:rPr>
          <w:iCs/>
        </w:rPr>
        <w:t xml:space="preserve"> </w:t>
      </w:r>
      <w:r w:rsidRPr="00B24B53">
        <w:rPr>
          <w:iCs/>
        </w:rPr>
        <w:t xml:space="preserve">assists </w:t>
      </w:r>
      <w:r w:rsidR="00B24B53" w:rsidRPr="00B24B53">
        <w:rPr>
          <w:rFonts w:eastAsia="Times New Roman" w:cstheme="minorHAnsi"/>
          <w:lang w:eastAsia="en-AU"/>
        </w:rPr>
        <w:t>the school</w:t>
      </w:r>
      <w:r w:rsidR="001652EB" w:rsidRPr="00B24B53">
        <w:rPr>
          <w:rFonts w:eastAsia="Times New Roman" w:cstheme="minorHAnsi"/>
          <w:lang w:eastAsia="en-AU"/>
        </w:rPr>
        <w:t xml:space="preserve"> </w:t>
      </w:r>
      <w:r w:rsidRPr="006867D7">
        <w:rPr>
          <w:iCs/>
        </w:rPr>
        <w:t xml:space="preserve">to </w:t>
      </w:r>
      <w:r>
        <w:rPr>
          <w:iCs/>
        </w:rPr>
        <w:t>align camps, excursions and off-site activities plan with regulatory requirements</w:t>
      </w:r>
      <w:r w:rsidRPr="006867D7">
        <w:rPr>
          <w:iCs/>
        </w:rPr>
        <w:t xml:space="preserve"> and </w:t>
      </w:r>
      <w:r w:rsidR="001652EB">
        <w:rPr>
          <w:iCs/>
        </w:rPr>
        <w:t>will</w:t>
      </w:r>
      <w:r w:rsidRPr="006867D7">
        <w:rPr>
          <w:iCs/>
        </w:rPr>
        <w:t xml:space="preserve"> be completed for all day and overnight excursions. </w:t>
      </w:r>
    </w:p>
    <w:p w14:paraId="3D44DDC1" w14:textId="77777777" w:rsidR="00AE68E1" w:rsidRDefault="00AE68E1" w:rsidP="00EA19CD">
      <w:pPr>
        <w:rPr>
          <w:lang w:val="en-US"/>
        </w:rPr>
      </w:pPr>
    </w:p>
    <w:p w14:paraId="15FC05D0" w14:textId="77777777" w:rsidR="00AE68E1" w:rsidRPr="00865761" w:rsidRDefault="00AE68E1" w:rsidP="00EA19CD">
      <w:pPr>
        <w:rPr>
          <w:lang w:val="en-US"/>
        </w:rPr>
      </w:pPr>
      <w:r w:rsidRPr="00865761">
        <w:rPr>
          <w:lang w:val="en-US"/>
        </w:rPr>
        <w:t xml:space="preserve">This </w:t>
      </w:r>
      <w:r w:rsidRPr="008A7D0D">
        <w:rPr>
          <w:i/>
          <w:iCs/>
          <w:lang w:val="en-US"/>
        </w:rPr>
        <w:t>Offsite Activity Planning Checklist and Approval Form</w:t>
      </w:r>
      <w:r w:rsidRPr="008A7D0D">
        <w:rPr>
          <w:lang w:val="en-US"/>
        </w:rPr>
        <w:t xml:space="preserve"> </w:t>
      </w:r>
      <w:r w:rsidRPr="00865761">
        <w:rPr>
          <w:lang w:val="en-US"/>
        </w:rPr>
        <w:t>includes detailed information that may be needed in an emergency such as:</w:t>
      </w:r>
    </w:p>
    <w:p w14:paraId="0077C818" w14:textId="77777777" w:rsidR="00AE68E1" w:rsidRPr="00865761" w:rsidRDefault="00AE68E1" w:rsidP="00EA19CD">
      <w:pPr>
        <w:ind w:left="284"/>
        <w:rPr>
          <w:lang w:val="en-US"/>
        </w:rPr>
      </w:pPr>
      <w:r w:rsidRPr="00865761">
        <w:rPr>
          <w:lang w:val="en-US"/>
        </w:rPr>
        <w:t>•</w:t>
      </w:r>
      <w:r w:rsidRPr="00865761">
        <w:rPr>
          <w:lang w:val="en-US"/>
        </w:rPr>
        <w:tab/>
        <w:t xml:space="preserve">the exact location of the excursion participants </w:t>
      </w:r>
      <w:r w:rsidR="00B24B53">
        <w:rPr>
          <w:lang w:val="en-US"/>
        </w:rPr>
        <w:t>always</w:t>
      </w:r>
      <w:r w:rsidRPr="00865761">
        <w:rPr>
          <w:lang w:val="en-US"/>
        </w:rPr>
        <w:t>, including during travel</w:t>
      </w:r>
    </w:p>
    <w:p w14:paraId="0E43F7CB" w14:textId="77777777" w:rsidR="00AE68E1" w:rsidRPr="00865761" w:rsidRDefault="00AE68E1" w:rsidP="00EA19CD">
      <w:pPr>
        <w:ind w:left="284"/>
        <w:rPr>
          <w:lang w:val="en-US"/>
        </w:rPr>
      </w:pPr>
      <w:r w:rsidRPr="00865761">
        <w:rPr>
          <w:lang w:val="en-US"/>
        </w:rPr>
        <w:t>•</w:t>
      </w:r>
      <w:r w:rsidRPr="00865761">
        <w:rPr>
          <w:lang w:val="en-US"/>
        </w:rPr>
        <w:tab/>
        <w:t>the relevant contact number/s through which excursion staff may be reached in an emergency</w:t>
      </w:r>
    </w:p>
    <w:p w14:paraId="6085EDA1" w14:textId="77777777" w:rsidR="00AE68E1" w:rsidRDefault="00AE68E1" w:rsidP="00EA19CD">
      <w:pPr>
        <w:ind w:left="284"/>
        <w:rPr>
          <w:lang w:val="en-US"/>
        </w:rPr>
      </w:pPr>
      <w:r w:rsidRPr="00865761">
        <w:rPr>
          <w:lang w:val="en-US"/>
        </w:rPr>
        <w:t>•</w:t>
      </w:r>
      <w:r w:rsidRPr="00865761">
        <w:rPr>
          <w:lang w:val="en-US"/>
        </w:rPr>
        <w:tab/>
        <w:t xml:space="preserve">the names and family contact details </w:t>
      </w:r>
      <w:r>
        <w:rPr>
          <w:lang w:val="en-US"/>
        </w:rPr>
        <w:t xml:space="preserve">of </w:t>
      </w:r>
      <w:r w:rsidRPr="00865761">
        <w:rPr>
          <w:lang w:val="en-US"/>
        </w:rPr>
        <w:t>all students and staff.</w:t>
      </w:r>
    </w:p>
    <w:p w14:paraId="0CFA1863" w14:textId="77777777" w:rsidR="00AE68E1" w:rsidRDefault="00AE68E1" w:rsidP="00EA19CD">
      <w:pPr>
        <w:rPr>
          <w:iCs/>
        </w:rPr>
      </w:pPr>
    </w:p>
    <w:p w14:paraId="4644CDC5" w14:textId="77777777" w:rsidR="00EA19CD" w:rsidRDefault="00EA19CD" w:rsidP="00EA19CD">
      <w:pPr>
        <w:pStyle w:val="Heading2"/>
        <w:spacing w:after="0"/>
      </w:pPr>
      <w:bookmarkStart w:id="12" w:name="_Toc147156869"/>
    </w:p>
    <w:p w14:paraId="7186567E" w14:textId="719D9AB4" w:rsidR="000958C2" w:rsidRPr="00EA789A" w:rsidRDefault="000958C2" w:rsidP="00EA19CD">
      <w:pPr>
        <w:pStyle w:val="Heading2"/>
        <w:spacing w:after="0"/>
      </w:pPr>
      <w:r w:rsidRPr="00EA789A">
        <w:t>Consent Forms</w:t>
      </w:r>
      <w:bookmarkEnd w:id="12"/>
    </w:p>
    <w:p w14:paraId="30D2FE9B" w14:textId="77777777" w:rsidR="00EA19CD" w:rsidRDefault="00EA19CD" w:rsidP="00EA19CD">
      <w:pPr>
        <w:pStyle w:val="Heading3"/>
        <w:spacing w:after="0"/>
      </w:pPr>
      <w:bookmarkStart w:id="13" w:name="_Toc147156870"/>
    </w:p>
    <w:p w14:paraId="49B11962" w14:textId="5896EB70" w:rsidR="000958C2" w:rsidRPr="000F231F" w:rsidRDefault="000958C2" w:rsidP="00EA19CD">
      <w:pPr>
        <w:pStyle w:val="Heading3"/>
        <w:spacing w:after="0"/>
      </w:pPr>
      <w:r w:rsidRPr="000F231F">
        <w:t>Parental Consent Form</w:t>
      </w:r>
      <w:bookmarkEnd w:id="13"/>
    </w:p>
    <w:p w14:paraId="2A2796F3" w14:textId="77777777" w:rsidR="000958C2" w:rsidRPr="00FE5FD3" w:rsidRDefault="00B24B53" w:rsidP="00EA19CD">
      <w:pPr>
        <w:rPr>
          <w:iCs/>
        </w:rPr>
      </w:pPr>
      <w:r w:rsidRPr="00B24B53">
        <w:rPr>
          <w:rFonts w:eastAsia="Times New Roman" w:cstheme="minorHAnsi"/>
          <w:lang w:eastAsia="en-AU"/>
        </w:rPr>
        <w:t>The school</w:t>
      </w:r>
      <w:r w:rsidR="0085109B" w:rsidRPr="00B24B53">
        <w:rPr>
          <w:rFonts w:eastAsia="Times New Roman" w:cstheme="minorHAnsi"/>
          <w:lang w:eastAsia="en-AU"/>
        </w:rPr>
        <w:t xml:space="preserve"> </w:t>
      </w:r>
      <w:r w:rsidR="00434713" w:rsidRPr="00B24B53">
        <w:rPr>
          <w:iCs/>
        </w:rPr>
        <w:t>will</w:t>
      </w:r>
      <w:r w:rsidR="000958C2" w:rsidRPr="00B24B53">
        <w:rPr>
          <w:iCs/>
        </w:rPr>
        <w:t xml:space="preserve"> </w:t>
      </w:r>
      <w:r w:rsidR="000958C2" w:rsidRPr="00FE5FD3">
        <w:rPr>
          <w:iCs/>
        </w:rPr>
        <w:t xml:space="preserve">obtain written or electronic consent from parents or carers for </w:t>
      </w:r>
      <w:r w:rsidR="0085109B">
        <w:rPr>
          <w:iCs/>
        </w:rPr>
        <w:t xml:space="preserve">any </w:t>
      </w:r>
      <w:r w:rsidR="000958C2" w:rsidRPr="00FE5FD3">
        <w:rPr>
          <w:iCs/>
        </w:rPr>
        <w:t>school excursions</w:t>
      </w:r>
      <w:r w:rsidR="000958C2">
        <w:rPr>
          <w:iCs/>
        </w:rPr>
        <w:t xml:space="preserve"> via the </w:t>
      </w:r>
      <w:r w:rsidR="000958C2">
        <w:rPr>
          <w:i/>
        </w:rPr>
        <w:t xml:space="preserve">Parent/Carer Excursion/Camp Consent Form </w:t>
      </w:r>
      <w:r w:rsidR="000958C2">
        <w:rPr>
          <w:iCs/>
        </w:rPr>
        <w:t>to confirm</w:t>
      </w:r>
      <w:r w:rsidR="000958C2" w:rsidRPr="00FE5FD3">
        <w:rPr>
          <w:iCs/>
        </w:rPr>
        <w:t>:</w:t>
      </w:r>
    </w:p>
    <w:p w14:paraId="4BD6B3A8" w14:textId="77777777" w:rsidR="000958C2" w:rsidRPr="00FE5FD3" w:rsidRDefault="000958C2" w:rsidP="00EA19CD">
      <w:pPr>
        <w:pStyle w:val="ListParagraph"/>
        <w:numPr>
          <w:ilvl w:val="0"/>
          <w:numId w:val="4"/>
        </w:numPr>
        <w:spacing w:after="0" w:line="240" w:lineRule="auto"/>
        <w:rPr>
          <w:iCs/>
        </w:rPr>
      </w:pPr>
      <w:r>
        <w:rPr>
          <w:iCs/>
        </w:rPr>
        <w:t xml:space="preserve">awareness of </w:t>
      </w:r>
      <w:r w:rsidRPr="00FE5FD3">
        <w:rPr>
          <w:iCs/>
        </w:rPr>
        <w:t>financial costs of the excursion</w:t>
      </w:r>
      <w:r>
        <w:rPr>
          <w:iCs/>
        </w:rPr>
        <w:t xml:space="preserve"> if not included in school fees</w:t>
      </w:r>
    </w:p>
    <w:p w14:paraId="06B70389" w14:textId="77777777" w:rsidR="000958C2" w:rsidRPr="00FE5FD3" w:rsidRDefault="000958C2" w:rsidP="00EA19CD">
      <w:pPr>
        <w:pStyle w:val="ListParagraph"/>
        <w:numPr>
          <w:ilvl w:val="0"/>
          <w:numId w:val="4"/>
        </w:numPr>
        <w:spacing w:after="0" w:line="240" w:lineRule="auto"/>
        <w:rPr>
          <w:iCs/>
        </w:rPr>
      </w:pPr>
      <w:r>
        <w:rPr>
          <w:iCs/>
        </w:rPr>
        <w:t xml:space="preserve">knowledge of </w:t>
      </w:r>
      <w:r w:rsidRPr="00FE5FD3">
        <w:rPr>
          <w:iCs/>
        </w:rPr>
        <w:t>any adventure activities that may be undertaken during the excursion</w:t>
      </w:r>
    </w:p>
    <w:p w14:paraId="360F4788" w14:textId="77777777" w:rsidR="000958C2" w:rsidRPr="00FE5FD3" w:rsidRDefault="000958C2" w:rsidP="00EA19CD">
      <w:pPr>
        <w:pStyle w:val="ListParagraph"/>
        <w:numPr>
          <w:ilvl w:val="0"/>
          <w:numId w:val="4"/>
        </w:numPr>
        <w:spacing w:after="0" w:line="240" w:lineRule="auto"/>
        <w:rPr>
          <w:iCs/>
        </w:rPr>
      </w:pPr>
      <w:r>
        <w:rPr>
          <w:iCs/>
        </w:rPr>
        <w:t xml:space="preserve">permission </w:t>
      </w:r>
      <w:r w:rsidRPr="00FE5FD3">
        <w:rPr>
          <w:iCs/>
        </w:rPr>
        <w:t>to take the student out of the school environment for a day excursion</w:t>
      </w:r>
    </w:p>
    <w:p w14:paraId="0337FF0E" w14:textId="77777777" w:rsidR="000958C2" w:rsidRPr="00FE5FD3" w:rsidRDefault="000958C2" w:rsidP="00EA19CD">
      <w:pPr>
        <w:pStyle w:val="ListParagraph"/>
        <w:numPr>
          <w:ilvl w:val="0"/>
          <w:numId w:val="4"/>
        </w:numPr>
        <w:spacing w:after="0" w:line="240" w:lineRule="auto"/>
        <w:rPr>
          <w:iCs/>
        </w:rPr>
      </w:pPr>
      <w:r>
        <w:rPr>
          <w:iCs/>
        </w:rPr>
        <w:t xml:space="preserve">permission </w:t>
      </w:r>
      <w:r w:rsidRPr="00FE5FD3">
        <w:rPr>
          <w:iCs/>
        </w:rPr>
        <w:t xml:space="preserve">to have the student in </w:t>
      </w:r>
      <w:r>
        <w:rPr>
          <w:iCs/>
        </w:rPr>
        <w:t xml:space="preserve">the school’s care </w:t>
      </w:r>
      <w:r w:rsidRPr="00FE5FD3">
        <w:rPr>
          <w:iCs/>
        </w:rPr>
        <w:t>after normal school hours on an overnight excursion</w:t>
      </w:r>
    </w:p>
    <w:p w14:paraId="16407CFA" w14:textId="77777777" w:rsidR="000958C2" w:rsidRDefault="000958C2" w:rsidP="00EA19CD">
      <w:pPr>
        <w:pStyle w:val="ListParagraph"/>
        <w:numPr>
          <w:ilvl w:val="0"/>
          <w:numId w:val="4"/>
        </w:numPr>
        <w:spacing w:after="0" w:line="240" w:lineRule="auto"/>
        <w:rPr>
          <w:iCs/>
        </w:rPr>
      </w:pPr>
      <w:r>
        <w:rPr>
          <w:iCs/>
        </w:rPr>
        <w:t>if the student has a</w:t>
      </w:r>
      <w:r w:rsidRPr="00FE5FD3">
        <w:rPr>
          <w:iCs/>
        </w:rPr>
        <w:t>ny medical conditions or allergies</w:t>
      </w:r>
    </w:p>
    <w:p w14:paraId="430741D6" w14:textId="77777777" w:rsidR="000958C2" w:rsidRDefault="000958C2" w:rsidP="00EA19CD">
      <w:pPr>
        <w:pStyle w:val="ListParagraph"/>
        <w:numPr>
          <w:ilvl w:val="0"/>
          <w:numId w:val="4"/>
        </w:numPr>
        <w:spacing w:after="0" w:line="240" w:lineRule="auto"/>
        <w:rPr>
          <w:iCs/>
        </w:rPr>
      </w:pPr>
      <w:r>
        <w:rPr>
          <w:iCs/>
        </w:rPr>
        <w:t>permission to seek medical assistance if required</w:t>
      </w:r>
      <w:r w:rsidRPr="00FE5FD3">
        <w:rPr>
          <w:iCs/>
        </w:rPr>
        <w:t>.</w:t>
      </w:r>
    </w:p>
    <w:p w14:paraId="0875965F" w14:textId="77777777" w:rsidR="000958C2" w:rsidRDefault="000958C2" w:rsidP="00EA19CD">
      <w:pPr>
        <w:pStyle w:val="ListParagraph"/>
        <w:spacing w:after="0" w:line="240" w:lineRule="auto"/>
        <w:rPr>
          <w:iCs/>
        </w:rPr>
      </w:pPr>
    </w:p>
    <w:p w14:paraId="22167602" w14:textId="77777777" w:rsidR="000958C2" w:rsidRPr="00DA68E9" w:rsidRDefault="000958C2" w:rsidP="00EA19CD">
      <w:pPr>
        <w:pStyle w:val="Heading3"/>
        <w:spacing w:after="0"/>
      </w:pPr>
      <w:bookmarkStart w:id="14" w:name="_Toc147156871"/>
      <w:r w:rsidRPr="00DA68E9">
        <w:t>Requirements for Informed Consent</w:t>
      </w:r>
      <w:bookmarkEnd w:id="14"/>
    </w:p>
    <w:p w14:paraId="52B9E6BE" w14:textId="77777777" w:rsidR="000958C2" w:rsidRPr="00B24B53" w:rsidRDefault="00B24B53" w:rsidP="00EA19CD">
      <w:pPr>
        <w:rPr>
          <w:iCs/>
        </w:rPr>
      </w:pPr>
      <w:r w:rsidRPr="00B24B53">
        <w:rPr>
          <w:rFonts w:eastAsia="Times New Roman" w:cstheme="minorHAnsi"/>
          <w:lang w:eastAsia="en-AU"/>
        </w:rPr>
        <w:t>The school</w:t>
      </w:r>
      <w:r w:rsidR="005E1472" w:rsidRPr="00B24B53">
        <w:rPr>
          <w:rFonts w:eastAsia="Times New Roman" w:cstheme="minorHAnsi"/>
          <w:lang w:eastAsia="en-AU"/>
        </w:rPr>
        <w:t xml:space="preserve"> </w:t>
      </w:r>
      <w:r w:rsidR="000958C2" w:rsidRPr="00B24B53">
        <w:rPr>
          <w:iCs/>
        </w:rPr>
        <w:t>must:</w:t>
      </w:r>
    </w:p>
    <w:p w14:paraId="40D5F3D2" w14:textId="77777777" w:rsidR="000958C2" w:rsidRPr="00182F26" w:rsidRDefault="000958C2" w:rsidP="00EA19CD">
      <w:pPr>
        <w:pStyle w:val="ListParagraph"/>
        <w:numPr>
          <w:ilvl w:val="0"/>
          <w:numId w:val="7"/>
        </w:numPr>
        <w:spacing w:after="0" w:line="240" w:lineRule="auto"/>
        <w:ind w:left="567"/>
        <w:rPr>
          <w:iCs/>
        </w:rPr>
      </w:pPr>
      <w:r w:rsidRPr="00182F26">
        <w:rPr>
          <w:iCs/>
        </w:rPr>
        <w:t>give parents or carers providing consent</w:t>
      </w:r>
      <w:r>
        <w:rPr>
          <w:iCs/>
        </w:rPr>
        <w:t xml:space="preserve"> </w:t>
      </w:r>
      <w:r w:rsidRPr="00182F26">
        <w:rPr>
          <w:iCs/>
        </w:rPr>
        <w:t>sufficient information about the excursion to enable them to make an informed decision.</w:t>
      </w:r>
    </w:p>
    <w:p w14:paraId="6AF78F3C" w14:textId="77777777" w:rsidR="000958C2" w:rsidRPr="00182F26" w:rsidRDefault="000958C2" w:rsidP="00EA19CD">
      <w:pPr>
        <w:pStyle w:val="ListParagraph"/>
        <w:numPr>
          <w:ilvl w:val="0"/>
          <w:numId w:val="7"/>
        </w:numPr>
        <w:spacing w:after="0" w:line="240" w:lineRule="auto"/>
        <w:ind w:left="567"/>
        <w:rPr>
          <w:iCs/>
        </w:rPr>
      </w:pPr>
      <w:r w:rsidRPr="00182F26">
        <w:rPr>
          <w:iCs/>
        </w:rPr>
        <w:t>inform the parent or carer</w:t>
      </w:r>
      <w:r>
        <w:rPr>
          <w:iCs/>
        </w:rPr>
        <w:t xml:space="preserve"> of</w:t>
      </w:r>
      <w:r w:rsidRPr="00182F26">
        <w:rPr>
          <w:iCs/>
        </w:rPr>
        <w:t>:</w:t>
      </w:r>
    </w:p>
    <w:p w14:paraId="363EE9BB" w14:textId="77777777" w:rsidR="000958C2" w:rsidRPr="005D238F" w:rsidRDefault="000958C2" w:rsidP="00EA19CD">
      <w:pPr>
        <w:pStyle w:val="ListParagraph"/>
        <w:numPr>
          <w:ilvl w:val="0"/>
          <w:numId w:val="6"/>
        </w:numPr>
        <w:spacing w:after="0" w:line="240" w:lineRule="auto"/>
        <w:ind w:left="1134" w:hanging="357"/>
        <w:contextualSpacing w:val="0"/>
        <w:rPr>
          <w:iCs/>
        </w:rPr>
      </w:pPr>
      <w:r w:rsidRPr="005D238F">
        <w:rPr>
          <w:iCs/>
        </w:rPr>
        <w:t>the nature of the proposed activity/activities. It is important that parents/carers are aware of the activities that students will be participating in on the excursion,</w:t>
      </w:r>
      <w:r>
        <w:rPr>
          <w:iCs/>
        </w:rPr>
        <w:t xml:space="preserve"> especially</w:t>
      </w:r>
      <w:r w:rsidRPr="005D238F">
        <w:rPr>
          <w:iCs/>
        </w:rPr>
        <w:t xml:space="preserve"> if these activities carry a degree of risk of harm, such as swimming, bike riding or any other adventure activities</w:t>
      </w:r>
      <w:r>
        <w:rPr>
          <w:iCs/>
        </w:rPr>
        <w:t>.</w:t>
      </w:r>
    </w:p>
    <w:p w14:paraId="26998B5E" w14:textId="77777777" w:rsidR="000958C2" w:rsidRPr="005D238F" w:rsidRDefault="000958C2" w:rsidP="00EA19CD">
      <w:pPr>
        <w:pStyle w:val="ListParagraph"/>
        <w:numPr>
          <w:ilvl w:val="0"/>
          <w:numId w:val="6"/>
        </w:numPr>
        <w:spacing w:after="0" w:line="240" w:lineRule="auto"/>
        <w:ind w:left="1134" w:hanging="357"/>
        <w:contextualSpacing w:val="0"/>
        <w:rPr>
          <w:iCs/>
        </w:rPr>
      </w:pPr>
      <w:r w:rsidRPr="005D238F">
        <w:rPr>
          <w:iCs/>
        </w:rPr>
        <w:t>the educational purpose of the activity</w:t>
      </w:r>
    </w:p>
    <w:p w14:paraId="6B846638" w14:textId="77777777" w:rsidR="000958C2" w:rsidRPr="005D238F" w:rsidRDefault="000958C2" w:rsidP="00EA19CD">
      <w:pPr>
        <w:pStyle w:val="ListParagraph"/>
        <w:numPr>
          <w:ilvl w:val="0"/>
          <w:numId w:val="6"/>
        </w:numPr>
        <w:spacing w:after="0" w:line="240" w:lineRule="auto"/>
        <w:ind w:left="1134" w:hanging="357"/>
        <w:contextualSpacing w:val="0"/>
        <w:rPr>
          <w:iCs/>
        </w:rPr>
      </w:pPr>
      <w:r w:rsidRPr="005D238F">
        <w:rPr>
          <w:iCs/>
        </w:rPr>
        <w:t>the location of the activity and any restrictions or barriers to accessing this location</w:t>
      </w:r>
    </w:p>
    <w:p w14:paraId="515260B6" w14:textId="77777777" w:rsidR="000958C2" w:rsidRPr="005D238F" w:rsidRDefault="000958C2" w:rsidP="00EA19CD">
      <w:pPr>
        <w:pStyle w:val="ListParagraph"/>
        <w:numPr>
          <w:ilvl w:val="0"/>
          <w:numId w:val="6"/>
        </w:numPr>
        <w:spacing w:after="0" w:line="240" w:lineRule="auto"/>
        <w:ind w:left="1134" w:hanging="357"/>
        <w:contextualSpacing w:val="0"/>
        <w:rPr>
          <w:iCs/>
        </w:rPr>
      </w:pPr>
      <w:r w:rsidRPr="005D238F">
        <w:rPr>
          <w:iCs/>
        </w:rPr>
        <w:t>the type of transport being utilised</w:t>
      </w:r>
      <w:r>
        <w:rPr>
          <w:iCs/>
        </w:rPr>
        <w:t>,</w:t>
      </w:r>
      <w:r w:rsidRPr="005D238F">
        <w:rPr>
          <w:iCs/>
        </w:rPr>
        <w:t xml:space="preserve"> if applicable</w:t>
      </w:r>
    </w:p>
    <w:p w14:paraId="3B2246B0" w14:textId="77777777" w:rsidR="000958C2" w:rsidRPr="005D238F" w:rsidRDefault="000958C2" w:rsidP="00EA19CD">
      <w:pPr>
        <w:pStyle w:val="ListParagraph"/>
        <w:numPr>
          <w:ilvl w:val="0"/>
          <w:numId w:val="6"/>
        </w:numPr>
        <w:spacing w:after="0" w:line="240" w:lineRule="auto"/>
        <w:ind w:left="1134" w:hanging="357"/>
        <w:contextualSpacing w:val="0"/>
        <w:rPr>
          <w:iCs/>
        </w:rPr>
      </w:pPr>
      <w:r>
        <w:rPr>
          <w:iCs/>
        </w:rPr>
        <w:t xml:space="preserve">the fact </w:t>
      </w:r>
      <w:r w:rsidRPr="005D238F">
        <w:rPr>
          <w:iCs/>
        </w:rPr>
        <w:t xml:space="preserve">that students may be sent home from an excursion in the event of illness or serious misbehaviour and </w:t>
      </w:r>
      <w:r>
        <w:rPr>
          <w:iCs/>
        </w:rPr>
        <w:t xml:space="preserve">that </w:t>
      </w:r>
      <w:r w:rsidRPr="005D238F">
        <w:rPr>
          <w:iCs/>
        </w:rPr>
        <w:t>any costs relating to the student's return will be the parent or carer's responsibility</w:t>
      </w:r>
      <w:r>
        <w:rPr>
          <w:iCs/>
        </w:rPr>
        <w:t>.</w:t>
      </w:r>
    </w:p>
    <w:p w14:paraId="2CFEB1F8" w14:textId="77777777" w:rsidR="000958C2" w:rsidRPr="005D238F" w:rsidRDefault="000958C2" w:rsidP="00EA19CD">
      <w:pPr>
        <w:pStyle w:val="ListParagraph"/>
        <w:numPr>
          <w:ilvl w:val="0"/>
          <w:numId w:val="6"/>
        </w:numPr>
        <w:spacing w:after="0" w:line="240" w:lineRule="auto"/>
        <w:ind w:left="1134" w:hanging="357"/>
        <w:contextualSpacing w:val="0"/>
        <w:rPr>
          <w:iCs/>
        </w:rPr>
      </w:pPr>
      <w:r>
        <w:rPr>
          <w:iCs/>
        </w:rPr>
        <w:t xml:space="preserve">the possibility that </w:t>
      </w:r>
      <w:r w:rsidRPr="005D238F">
        <w:rPr>
          <w:iCs/>
        </w:rPr>
        <w:t xml:space="preserve">the </w:t>
      </w:r>
      <w:proofErr w:type="gramStart"/>
      <w:r w:rsidR="004A63E4">
        <w:rPr>
          <w:iCs/>
        </w:rPr>
        <w:t>P</w:t>
      </w:r>
      <w:r w:rsidRPr="005D238F">
        <w:rPr>
          <w:iCs/>
        </w:rPr>
        <w:t>rincipal</w:t>
      </w:r>
      <w:proofErr w:type="gramEnd"/>
      <w:r w:rsidRPr="005D238F">
        <w:rPr>
          <w:iCs/>
        </w:rPr>
        <w:t xml:space="preserve"> may need to cancel or alter excursions arrangements at short notice, which may lead to inconvenience or financial losses to parents. This would be required to ensure the safety of students and/or due to circumstances beyond the control of</w:t>
      </w:r>
      <w:r w:rsidR="00B24B53">
        <w:rPr>
          <w:iCs/>
        </w:rPr>
        <w:t xml:space="preserve"> the school</w:t>
      </w:r>
      <w:r w:rsidRPr="005D238F">
        <w:rPr>
          <w:iCs/>
        </w:rPr>
        <w:t>.</w:t>
      </w:r>
    </w:p>
    <w:p w14:paraId="41FE3D60" w14:textId="77777777" w:rsidR="000958C2" w:rsidRDefault="000958C2" w:rsidP="00EA19CD">
      <w:pPr>
        <w:pStyle w:val="ListParagraph"/>
        <w:numPr>
          <w:ilvl w:val="0"/>
          <w:numId w:val="6"/>
        </w:numPr>
        <w:spacing w:after="0" w:line="240" w:lineRule="auto"/>
        <w:ind w:left="1134" w:hanging="357"/>
        <w:contextualSpacing w:val="0"/>
        <w:rPr>
          <w:iCs/>
        </w:rPr>
      </w:pPr>
      <w:r w:rsidRPr="005D238F">
        <w:rPr>
          <w:iCs/>
        </w:rPr>
        <w:t>other information deemed relevant by</w:t>
      </w:r>
      <w:bookmarkStart w:id="15" w:name="_Hlk147240831"/>
      <w:r w:rsidR="00B24B53">
        <w:rPr>
          <w:iCs/>
        </w:rPr>
        <w:t xml:space="preserve"> the school</w:t>
      </w:r>
      <w:r>
        <w:rPr>
          <w:iCs/>
        </w:rPr>
        <w:t>.</w:t>
      </w:r>
      <w:bookmarkEnd w:id="15"/>
    </w:p>
    <w:p w14:paraId="51857440" w14:textId="77777777" w:rsidR="000958C2" w:rsidRPr="005D238F" w:rsidRDefault="000958C2" w:rsidP="000958C2">
      <w:pPr>
        <w:pStyle w:val="ListParagraph"/>
        <w:spacing w:after="120" w:line="240" w:lineRule="auto"/>
        <w:ind w:left="1134"/>
        <w:contextualSpacing w:val="0"/>
        <w:rPr>
          <w:iCs/>
        </w:rPr>
      </w:pPr>
    </w:p>
    <w:p w14:paraId="07C99611" w14:textId="77777777" w:rsidR="000958C2" w:rsidRPr="00F02C66" w:rsidRDefault="000958C2" w:rsidP="000958C2">
      <w:pPr>
        <w:pStyle w:val="Heading3"/>
        <w:spacing w:before="240"/>
      </w:pPr>
      <w:bookmarkStart w:id="16" w:name="_Toc147156872"/>
      <w:bookmarkStart w:id="17" w:name="InformedConsent"/>
      <w:bookmarkStart w:id="18" w:name="LocalConsent"/>
      <w:r w:rsidRPr="00F02C66">
        <w:t>Consent for Local Excursions</w:t>
      </w:r>
      <w:bookmarkEnd w:id="16"/>
      <w:r w:rsidRPr="00F02C66">
        <w:t xml:space="preserve"> </w:t>
      </w:r>
    </w:p>
    <w:bookmarkEnd w:id="17"/>
    <w:bookmarkEnd w:id="18"/>
    <w:p w14:paraId="5B8EC358" w14:textId="5482A1B6" w:rsidR="000958C2" w:rsidRPr="003124A0" w:rsidRDefault="007A006C" w:rsidP="00CC49B7">
      <w:pPr>
        <w:pStyle w:val="ListParagraph"/>
        <w:numPr>
          <w:ilvl w:val="0"/>
          <w:numId w:val="5"/>
        </w:numPr>
        <w:spacing w:after="120" w:line="240" w:lineRule="auto"/>
        <w:ind w:left="426" w:hanging="284"/>
        <w:contextualSpacing w:val="0"/>
        <w:rPr>
          <w:iCs/>
        </w:rPr>
      </w:pPr>
      <w:r>
        <w:rPr>
          <w:rFonts w:cs="Calibri"/>
        </w:rPr>
        <w:t>St Mary’s Parish Primary School</w:t>
      </w:r>
      <w:r w:rsidR="003124A0">
        <w:rPr>
          <w:rFonts w:cs="Calibri"/>
        </w:rPr>
        <w:t xml:space="preserve"> </w:t>
      </w:r>
      <w:r w:rsidR="000958C2" w:rsidRPr="003124A0">
        <w:rPr>
          <w:iCs/>
        </w:rPr>
        <w:t xml:space="preserve">may seek consent for local excursions on an annual basis using the </w:t>
      </w:r>
      <w:r w:rsidR="000958C2" w:rsidRPr="003124A0">
        <w:rPr>
          <w:i/>
        </w:rPr>
        <w:t>Local Excursion Consent Form</w:t>
      </w:r>
      <w:r w:rsidR="000958C2" w:rsidRPr="003124A0">
        <w:rPr>
          <w:iCs/>
        </w:rPr>
        <w:t>. For example, it is sufficient to notify parents/carers only at the beginning of the year that students will be walking to the local oval every week for a recurring sports activity.</w:t>
      </w:r>
    </w:p>
    <w:p w14:paraId="0EE8F784" w14:textId="77777777" w:rsidR="000958C2" w:rsidRPr="00E47585" w:rsidRDefault="000958C2" w:rsidP="00E96B5E">
      <w:pPr>
        <w:pStyle w:val="ListParagraph"/>
        <w:numPr>
          <w:ilvl w:val="0"/>
          <w:numId w:val="5"/>
        </w:numPr>
        <w:spacing w:after="120" w:line="240" w:lineRule="auto"/>
        <w:ind w:left="426" w:hanging="284"/>
        <w:contextualSpacing w:val="0"/>
        <w:rPr>
          <w:iCs/>
        </w:rPr>
      </w:pPr>
      <w:r>
        <w:rPr>
          <w:iCs/>
        </w:rPr>
        <w:lastRenderedPageBreak/>
        <w:t xml:space="preserve">The form </w:t>
      </w:r>
      <w:r w:rsidR="00E775D9">
        <w:rPr>
          <w:iCs/>
        </w:rPr>
        <w:t>will be</w:t>
      </w:r>
      <w:r>
        <w:rPr>
          <w:iCs/>
        </w:rPr>
        <w:t xml:space="preserve"> distributed to parents and carers </w:t>
      </w:r>
      <w:r w:rsidRPr="00786154">
        <w:rPr>
          <w:iCs/>
        </w:rPr>
        <w:t>at the beginning of each school year</w:t>
      </w:r>
      <w:r>
        <w:rPr>
          <w:iCs/>
        </w:rPr>
        <w:t xml:space="preserve"> </w:t>
      </w:r>
      <w:r w:rsidRPr="00786154">
        <w:rPr>
          <w:iCs/>
        </w:rPr>
        <w:t>or upon enrolment if a student enrols during the school year</w:t>
      </w:r>
      <w:r w:rsidRPr="00E47585">
        <w:rPr>
          <w:iCs/>
        </w:rPr>
        <w:t>. Once annual consent is obtained,</w:t>
      </w:r>
      <w:r w:rsidR="00B24B53">
        <w:rPr>
          <w:iCs/>
        </w:rPr>
        <w:t xml:space="preserve"> the school </w:t>
      </w:r>
      <w:r w:rsidR="00E775D9">
        <w:rPr>
          <w:iCs/>
        </w:rPr>
        <w:t>is</w:t>
      </w:r>
      <w:r w:rsidRPr="00E47585">
        <w:rPr>
          <w:iCs/>
        </w:rPr>
        <w:t xml:space="preserve"> not required to obtain further consent before </w:t>
      </w:r>
      <w:r>
        <w:rPr>
          <w:iCs/>
        </w:rPr>
        <w:t>a</w:t>
      </w:r>
      <w:r w:rsidRPr="00E47585">
        <w:rPr>
          <w:iCs/>
        </w:rPr>
        <w:t xml:space="preserve"> local excursion. </w:t>
      </w:r>
    </w:p>
    <w:p w14:paraId="1A6C2FB0" w14:textId="77777777" w:rsidR="000958C2" w:rsidRDefault="000958C2" w:rsidP="00E96B5E">
      <w:pPr>
        <w:pStyle w:val="ListParagraph"/>
        <w:numPr>
          <w:ilvl w:val="0"/>
          <w:numId w:val="5"/>
        </w:numPr>
        <w:spacing w:after="120" w:line="240" w:lineRule="auto"/>
        <w:ind w:left="426" w:hanging="284"/>
        <w:contextualSpacing w:val="0"/>
        <w:rPr>
          <w:iCs/>
        </w:rPr>
      </w:pPr>
      <w:r w:rsidRPr="00E47585">
        <w:rPr>
          <w:iCs/>
        </w:rPr>
        <w:t xml:space="preserve">Parents and carers </w:t>
      </w:r>
      <w:r w:rsidR="00B05EED">
        <w:rPr>
          <w:iCs/>
        </w:rPr>
        <w:t>will</w:t>
      </w:r>
      <w:r w:rsidRPr="00E47585">
        <w:rPr>
          <w:iCs/>
        </w:rPr>
        <w:t xml:space="preserve"> be informed about the local excursion </w:t>
      </w:r>
      <w:r>
        <w:rPr>
          <w:iCs/>
        </w:rPr>
        <w:t>at least a</w:t>
      </w:r>
      <w:r w:rsidRPr="00E47585">
        <w:rPr>
          <w:iCs/>
        </w:rPr>
        <w:t xml:space="preserve"> week before (or earlier) if students are leaving the school grounds to visit a location nearby. This is to allow time for parents to inform staff of any medical or other issues that may be relevant to the local excursion</w:t>
      </w:r>
      <w:r>
        <w:rPr>
          <w:iCs/>
        </w:rPr>
        <w:t>.</w:t>
      </w:r>
    </w:p>
    <w:p w14:paraId="436E3746" w14:textId="77777777" w:rsidR="00537B2C" w:rsidRDefault="00537B2C" w:rsidP="009F4AE5">
      <w:pPr>
        <w:rPr>
          <w:lang w:val="en-US"/>
        </w:rPr>
      </w:pPr>
    </w:p>
    <w:p w14:paraId="764B4514" w14:textId="77777777" w:rsidR="0053595C" w:rsidRPr="00F02C66" w:rsidRDefault="0053595C" w:rsidP="0053595C">
      <w:pPr>
        <w:pStyle w:val="Heading2"/>
      </w:pPr>
      <w:bookmarkStart w:id="19" w:name="_Toc147156873"/>
      <w:r>
        <w:t xml:space="preserve">Student </w:t>
      </w:r>
      <w:r w:rsidRPr="00F02C66">
        <w:t>Medical Information Forms</w:t>
      </w:r>
      <w:bookmarkEnd w:id="19"/>
    </w:p>
    <w:p w14:paraId="44595B01" w14:textId="77777777" w:rsidR="0053595C" w:rsidRDefault="0053595C" w:rsidP="0053595C">
      <w:pPr>
        <w:spacing w:after="120"/>
        <w:rPr>
          <w:iCs/>
        </w:rPr>
      </w:pPr>
      <w:r w:rsidRPr="005346F8">
        <w:rPr>
          <w:iCs/>
        </w:rPr>
        <w:t xml:space="preserve">The </w:t>
      </w:r>
      <w:r>
        <w:rPr>
          <w:iCs/>
        </w:rPr>
        <w:t>s</w:t>
      </w:r>
      <w:r w:rsidRPr="00A808E4">
        <w:rPr>
          <w:iCs/>
        </w:rPr>
        <w:t xml:space="preserve">tudent </w:t>
      </w:r>
      <w:r>
        <w:rPr>
          <w:iCs/>
        </w:rPr>
        <w:t>m</w:t>
      </w:r>
      <w:r w:rsidRPr="00A808E4">
        <w:rPr>
          <w:iCs/>
        </w:rPr>
        <w:t xml:space="preserve">edical </w:t>
      </w:r>
      <w:r>
        <w:rPr>
          <w:iCs/>
        </w:rPr>
        <w:t>i</w:t>
      </w:r>
      <w:r w:rsidRPr="00A808E4">
        <w:rPr>
          <w:iCs/>
        </w:rPr>
        <w:t xml:space="preserve">nformation </w:t>
      </w:r>
      <w:r>
        <w:rPr>
          <w:iCs/>
        </w:rPr>
        <w:t>f</w:t>
      </w:r>
      <w:r w:rsidRPr="00A808E4">
        <w:rPr>
          <w:iCs/>
        </w:rPr>
        <w:t>orms</w:t>
      </w:r>
      <w:r w:rsidRPr="005346F8">
        <w:rPr>
          <w:iCs/>
        </w:rPr>
        <w:t xml:space="preserve"> will provide information to ensure the safety of students in the event of an</w:t>
      </w:r>
      <w:r>
        <w:rPr>
          <w:iCs/>
        </w:rPr>
        <w:t xml:space="preserve"> </w:t>
      </w:r>
      <w:r w:rsidRPr="005346F8">
        <w:rPr>
          <w:iCs/>
        </w:rPr>
        <w:t>emergency or incident during an excursion or field trip. This form allows students with medical conditions or who</w:t>
      </w:r>
      <w:r>
        <w:rPr>
          <w:iCs/>
        </w:rPr>
        <w:t xml:space="preserve"> </w:t>
      </w:r>
      <w:r w:rsidRPr="005346F8">
        <w:rPr>
          <w:iCs/>
        </w:rPr>
        <w:t xml:space="preserve">regularly take medications to </w:t>
      </w:r>
      <w:r w:rsidRPr="00E96B5E">
        <w:rPr>
          <w:iCs/>
        </w:rPr>
        <w:t xml:space="preserve">notify </w:t>
      </w:r>
      <w:r w:rsidR="00E96B5E" w:rsidRPr="00E96B5E">
        <w:rPr>
          <w:rFonts w:eastAsia="Times New Roman" w:cstheme="minorHAnsi"/>
          <w:lang w:eastAsia="en-AU"/>
        </w:rPr>
        <w:t>the school</w:t>
      </w:r>
      <w:r w:rsidR="00211861" w:rsidRPr="00E96B5E">
        <w:rPr>
          <w:rFonts w:eastAsia="Times New Roman" w:cstheme="minorHAnsi"/>
          <w:lang w:eastAsia="en-AU"/>
        </w:rPr>
        <w:t xml:space="preserve"> </w:t>
      </w:r>
      <w:r w:rsidRPr="00E96B5E">
        <w:rPr>
          <w:iCs/>
        </w:rPr>
        <w:t>o</w:t>
      </w:r>
      <w:r w:rsidRPr="005346F8">
        <w:rPr>
          <w:iCs/>
        </w:rPr>
        <w:t>f any pre-existing conditions and supports they may require.</w:t>
      </w:r>
    </w:p>
    <w:p w14:paraId="3304FEDE" w14:textId="77777777" w:rsidR="0053595C" w:rsidRPr="005E2C3C" w:rsidRDefault="00E96B5E" w:rsidP="003124A0">
      <w:pPr>
        <w:rPr>
          <w:iCs/>
        </w:rPr>
      </w:pPr>
      <w:r w:rsidRPr="00E96B5E">
        <w:rPr>
          <w:rFonts w:eastAsia="Times New Roman" w:cstheme="minorHAnsi"/>
          <w:lang w:eastAsia="en-AU"/>
        </w:rPr>
        <w:t>The school</w:t>
      </w:r>
      <w:r w:rsidR="00211861" w:rsidRPr="00E96B5E">
        <w:rPr>
          <w:rFonts w:eastAsia="Times New Roman" w:cstheme="minorHAnsi"/>
          <w:lang w:eastAsia="en-AU"/>
        </w:rPr>
        <w:t xml:space="preserve"> </w:t>
      </w:r>
      <w:r w:rsidR="00211861" w:rsidRPr="00E96B5E">
        <w:rPr>
          <w:iCs/>
        </w:rPr>
        <w:t>wil</w:t>
      </w:r>
      <w:r w:rsidR="00211861">
        <w:rPr>
          <w:iCs/>
        </w:rPr>
        <w:t>l</w:t>
      </w:r>
      <w:r w:rsidR="0053595C" w:rsidRPr="005E2C3C">
        <w:rPr>
          <w:iCs/>
        </w:rPr>
        <w:t>:</w:t>
      </w:r>
    </w:p>
    <w:p w14:paraId="61B26BC1" w14:textId="77777777" w:rsidR="0053595C" w:rsidRDefault="0053595C" w:rsidP="003124A0">
      <w:pPr>
        <w:pStyle w:val="ListParagraph"/>
        <w:numPr>
          <w:ilvl w:val="0"/>
          <w:numId w:val="8"/>
        </w:numPr>
        <w:spacing w:after="0" w:line="240" w:lineRule="auto"/>
        <w:contextualSpacing w:val="0"/>
        <w:rPr>
          <w:iCs/>
        </w:rPr>
      </w:pPr>
      <w:r w:rsidRPr="004711A9">
        <w:rPr>
          <w:iCs/>
        </w:rPr>
        <w:t xml:space="preserve">provide parents or carers with the opportunity to </w:t>
      </w:r>
      <w:r>
        <w:rPr>
          <w:iCs/>
        </w:rPr>
        <w:t>update</w:t>
      </w:r>
      <w:r w:rsidRPr="004711A9">
        <w:rPr>
          <w:iCs/>
        </w:rPr>
        <w:t xml:space="preserve"> medical information previously given to the school before any excursion</w:t>
      </w:r>
    </w:p>
    <w:p w14:paraId="14DCB48A" w14:textId="77777777" w:rsidR="0053595C" w:rsidRPr="005E2C3C" w:rsidRDefault="0053595C" w:rsidP="003124A0">
      <w:pPr>
        <w:pStyle w:val="ListParagraph"/>
        <w:numPr>
          <w:ilvl w:val="0"/>
          <w:numId w:val="8"/>
        </w:numPr>
        <w:spacing w:after="0" w:line="240" w:lineRule="auto"/>
        <w:contextualSpacing w:val="0"/>
        <w:rPr>
          <w:iCs/>
        </w:rPr>
      </w:pPr>
      <w:r w:rsidRPr="005E2C3C">
        <w:rPr>
          <w:iCs/>
        </w:rPr>
        <w:t xml:space="preserve">ensure that the teacher-in-charge has immediate access to either hard copy or electronic versions of the </w:t>
      </w:r>
      <w:r>
        <w:rPr>
          <w:iCs/>
        </w:rPr>
        <w:t xml:space="preserve">student </w:t>
      </w:r>
      <w:r w:rsidRPr="005E2C3C">
        <w:rPr>
          <w:iCs/>
        </w:rPr>
        <w:t>medical information forms on the excursion</w:t>
      </w:r>
    </w:p>
    <w:p w14:paraId="7206DB69" w14:textId="77777777" w:rsidR="0053595C" w:rsidRPr="005E2C3C" w:rsidRDefault="0053595C" w:rsidP="003124A0">
      <w:pPr>
        <w:pStyle w:val="ListParagraph"/>
        <w:numPr>
          <w:ilvl w:val="0"/>
          <w:numId w:val="8"/>
        </w:numPr>
        <w:spacing w:after="0" w:line="240" w:lineRule="auto"/>
        <w:contextualSpacing w:val="0"/>
        <w:rPr>
          <w:iCs/>
        </w:rPr>
      </w:pPr>
      <w:r w:rsidRPr="005E2C3C">
        <w:rPr>
          <w:iCs/>
        </w:rPr>
        <w:t>ensure these forms are available to other excursion staff in emergency situations</w:t>
      </w:r>
    </w:p>
    <w:p w14:paraId="0C1C3DB7" w14:textId="77777777" w:rsidR="0053595C" w:rsidRPr="005E2C3C" w:rsidRDefault="0053595C" w:rsidP="003124A0">
      <w:pPr>
        <w:pStyle w:val="ListParagraph"/>
        <w:numPr>
          <w:ilvl w:val="0"/>
          <w:numId w:val="8"/>
        </w:numPr>
        <w:spacing w:after="0" w:line="240" w:lineRule="auto"/>
        <w:contextualSpacing w:val="0"/>
        <w:rPr>
          <w:iCs/>
        </w:rPr>
      </w:pPr>
      <w:r w:rsidRPr="005E2C3C">
        <w:rPr>
          <w:iCs/>
        </w:rPr>
        <w:t>keep copies of the forms at the school.</w:t>
      </w:r>
    </w:p>
    <w:p w14:paraId="32783E9E" w14:textId="77777777" w:rsidR="0053595C" w:rsidRDefault="0053595C" w:rsidP="003124A0">
      <w:pPr>
        <w:rPr>
          <w:iCs/>
        </w:rPr>
      </w:pPr>
    </w:p>
    <w:p w14:paraId="4A070286" w14:textId="0AA6665C" w:rsidR="0053595C" w:rsidRPr="002939CE" w:rsidRDefault="0053595C" w:rsidP="003124A0">
      <w:pPr>
        <w:tabs>
          <w:tab w:val="left" w:pos="0"/>
        </w:tabs>
        <w:ind w:left="1276" w:hanging="1276"/>
        <w:rPr>
          <w:iCs/>
        </w:rPr>
      </w:pPr>
      <w:r w:rsidRPr="00DA0180">
        <w:rPr>
          <w:b/>
          <w:bCs/>
          <w:iCs/>
          <w:u w:val="single"/>
        </w:rPr>
        <w:t>Please note:</w:t>
      </w:r>
      <w:r>
        <w:rPr>
          <w:iCs/>
        </w:rPr>
        <w:t xml:space="preserve"> </w:t>
      </w:r>
      <w:r>
        <w:rPr>
          <w:iCs/>
        </w:rPr>
        <w:tab/>
        <w:t xml:space="preserve">Student </w:t>
      </w:r>
      <w:r w:rsidRPr="002939CE">
        <w:rPr>
          <w:iCs/>
        </w:rPr>
        <w:t>Medical Information Forms are not required for local excursions or day excursions</w:t>
      </w:r>
      <w:r w:rsidR="003124A0">
        <w:rPr>
          <w:iCs/>
        </w:rPr>
        <w:t xml:space="preserve"> </w:t>
      </w:r>
      <w:r w:rsidRPr="002939CE">
        <w:rPr>
          <w:b/>
          <w:bCs/>
          <w:iCs/>
          <w:u w:val="single"/>
        </w:rPr>
        <w:t>not involving</w:t>
      </w:r>
      <w:r w:rsidRPr="002939CE">
        <w:rPr>
          <w:iCs/>
        </w:rPr>
        <w:t xml:space="preserve"> adventure activities.</w:t>
      </w:r>
    </w:p>
    <w:p w14:paraId="09F8A154" w14:textId="77777777" w:rsidR="0053595C" w:rsidRPr="00A808E4" w:rsidRDefault="0053595C" w:rsidP="003124A0">
      <w:pPr>
        <w:rPr>
          <w:lang w:val="en-US"/>
        </w:rPr>
      </w:pPr>
    </w:p>
    <w:p w14:paraId="2251D468" w14:textId="77777777" w:rsidR="0053595C" w:rsidRDefault="0053595C" w:rsidP="003124A0">
      <w:pPr>
        <w:rPr>
          <w:b/>
          <w:bCs/>
          <w:lang w:val="en-US"/>
        </w:rPr>
      </w:pPr>
      <w:r w:rsidRPr="004712C1">
        <w:rPr>
          <w:b/>
          <w:bCs/>
          <w:lang w:val="en-US"/>
        </w:rPr>
        <w:t>Student Medical Information Form: Day Excursions Involving Adventure Activities</w:t>
      </w:r>
    </w:p>
    <w:p w14:paraId="384E58CC" w14:textId="77777777" w:rsidR="0053595C" w:rsidRDefault="0053595C" w:rsidP="003124A0">
      <w:pPr>
        <w:rPr>
          <w:iCs/>
        </w:rPr>
      </w:pPr>
      <w:r w:rsidRPr="004712C1">
        <w:rPr>
          <w:iCs/>
        </w:rPr>
        <w:t xml:space="preserve">The </w:t>
      </w:r>
      <w:r w:rsidRPr="00AE2B02">
        <w:rPr>
          <w:i/>
        </w:rPr>
        <w:t>Student Medical Information Form: Day Excursions</w:t>
      </w:r>
      <w:r>
        <w:rPr>
          <w:i/>
        </w:rPr>
        <w:t xml:space="preserve"> </w:t>
      </w:r>
      <w:r w:rsidRPr="001E42F7">
        <w:rPr>
          <w:i/>
          <w:iCs/>
          <w:lang w:val="en-US"/>
        </w:rPr>
        <w:t>Involving Adventure Activities</w:t>
      </w:r>
      <w:r w:rsidRPr="00AE2B02">
        <w:rPr>
          <w:i/>
        </w:rPr>
        <w:t xml:space="preserve"> </w:t>
      </w:r>
      <w:r w:rsidRPr="004712C1">
        <w:rPr>
          <w:iCs/>
        </w:rPr>
        <w:t xml:space="preserve">must be completed by parents or carers before any day excursion </w:t>
      </w:r>
      <w:r w:rsidRPr="004712C1">
        <w:rPr>
          <w:b/>
          <w:bCs/>
          <w:iCs/>
          <w:u w:val="single"/>
        </w:rPr>
        <w:t xml:space="preserve">involving </w:t>
      </w:r>
      <w:r w:rsidRPr="004712C1">
        <w:rPr>
          <w:iCs/>
        </w:rPr>
        <w:t xml:space="preserve">an adventure activity. </w:t>
      </w:r>
    </w:p>
    <w:p w14:paraId="30B15ABC" w14:textId="77777777" w:rsidR="0053595C" w:rsidRPr="004712C1" w:rsidRDefault="0053595C" w:rsidP="0053595C">
      <w:pPr>
        <w:spacing w:after="120"/>
        <w:rPr>
          <w:iCs/>
        </w:rPr>
      </w:pPr>
    </w:p>
    <w:p w14:paraId="1EF2A2DC" w14:textId="77777777" w:rsidR="0053595C" w:rsidRPr="00B31D93" w:rsidRDefault="0053595C" w:rsidP="0053595C">
      <w:pPr>
        <w:rPr>
          <w:b/>
          <w:bCs/>
          <w:lang w:val="en-US"/>
        </w:rPr>
      </w:pPr>
      <w:r>
        <w:rPr>
          <w:b/>
          <w:bCs/>
          <w:lang w:val="en-US"/>
        </w:rPr>
        <w:t xml:space="preserve">Student </w:t>
      </w:r>
      <w:r w:rsidRPr="00B31D93">
        <w:rPr>
          <w:b/>
          <w:bCs/>
          <w:lang w:val="en-US"/>
        </w:rPr>
        <w:t xml:space="preserve">Medical Information </w:t>
      </w:r>
      <w:r>
        <w:rPr>
          <w:b/>
          <w:bCs/>
          <w:lang w:val="en-US"/>
        </w:rPr>
        <w:t>F</w:t>
      </w:r>
      <w:r w:rsidRPr="00B31D93">
        <w:rPr>
          <w:b/>
          <w:bCs/>
          <w:lang w:val="en-US"/>
        </w:rPr>
        <w:t>orm – Camps and Overseas Excursions</w:t>
      </w:r>
    </w:p>
    <w:p w14:paraId="5D5E8D1D" w14:textId="77777777" w:rsidR="0053595C" w:rsidRPr="002B1658" w:rsidRDefault="0053595C" w:rsidP="0053595C">
      <w:pPr>
        <w:spacing w:after="120"/>
        <w:rPr>
          <w:iCs/>
        </w:rPr>
      </w:pPr>
      <w:r w:rsidRPr="002B1658">
        <w:rPr>
          <w:iCs/>
        </w:rPr>
        <w:t xml:space="preserve">The </w:t>
      </w:r>
      <w:r w:rsidRPr="001241A0">
        <w:rPr>
          <w:i/>
        </w:rPr>
        <w:t>Student</w:t>
      </w:r>
      <w:r w:rsidRPr="002B1658">
        <w:rPr>
          <w:iCs/>
        </w:rPr>
        <w:t xml:space="preserve"> </w:t>
      </w:r>
      <w:r w:rsidRPr="001241A0">
        <w:rPr>
          <w:i/>
        </w:rPr>
        <w:t xml:space="preserve">Medical Information </w:t>
      </w:r>
      <w:r>
        <w:rPr>
          <w:i/>
        </w:rPr>
        <w:t>F</w:t>
      </w:r>
      <w:r w:rsidRPr="001241A0">
        <w:rPr>
          <w:i/>
        </w:rPr>
        <w:t>orm</w:t>
      </w:r>
      <w:r>
        <w:rPr>
          <w:i/>
        </w:rPr>
        <w:t xml:space="preserve">: </w:t>
      </w:r>
      <w:r w:rsidRPr="001241A0">
        <w:rPr>
          <w:i/>
        </w:rPr>
        <w:t>Camps and Overseas Excursions</w:t>
      </w:r>
      <w:r w:rsidRPr="002B1658">
        <w:rPr>
          <w:iCs/>
        </w:rPr>
        <w:t xml:space="preserve"> must be completed by parents or carers before any camp or overseas excursion.</w:t>
      </w:r>
    </w:p>
    <w:p w14:paraId="0F587E69" w14:textId="77777777" w:rsidR="0053595C" w:rsidRDefault="00223FEF" w:rsidP="0053595C">
      <w:pPr>
        <w:spacing w:after="120"/>
        <w:rPr>
          <w:iCs/>
        </w:rPr>
      </w:pPr>
      <w:r w:rsidRPr="00223FEF">
        <w:rPr>
          <w:rFonts w:eastAsia="Times New Roman" w:cstheme="minorHAnsi"/>
          <w:lang w:eastAsia="en-AU"/>
        </w:rPr>
        <w:t>The school</w:t>
      </w:r>
      <w:r w:rsidR="007D35E8" w:rsidRPr="00223FEF">
        <w:rPr>
          <w:rFonts w:eastAsia="Times New Roman" w:cstheme="minorHAnsi"/>
          <w:lang w:eastAsia="en-AU"/>
        </w:rPr>
        <w:t xml:space="preserve"> </w:t>
      </w:r>
      <w:r w:rsidR="0053595C" w:rsidRPr="00223FEF">
        <w:rPr>
          <w:iCs/>
        </w:rPr>
        <w:t xml:space="preserve">may </w:t>
      </w:r>
      <w:r w:rsidR="0053595C" w:rsidRPr="005E2C3C">
        <w:rPr>
          <w:iCs/>
        </w:rPr>
        <w:t xml:space="preserve">require additional medical information depending on the nature of </w:t>
      </w:r>
      <w:r w:rsidR="007D35E8">
        <w:rPr>
          <w:iCs/>
        </w:rPr>
        <w:t xml:space="preserve">any </w:t>
      </w:r>
      <w:r w:rsidR="0053595C" w:rsidRPr="005E2C3C">
        <w:rPr>
          <w:iCs/>
        </w:rPr>
        <w:t xml:space="preserve">activities </w:t>
      </w:r>
      <w:r w:rsidR="007D35E8">
        <w:rPr>
          <w:iCs/>
        </w:rPr>
        <w:t xml:space="preserve">being </w:t>
      </w:r>
      <w:r w:rsidR="0053595C" w:rsidRPr="005E2C3C">
        <w:rPr>
          <w:iCs/>
        </w:rPr>
        <w:t>undertaken.</w:t>
      </w:r>
    </w:p>
    <w:p w14:paraId="50F632B3" w14:textId="77777777" w:rsidR="0053595C" w:rsidRDefault="0053595C" w:rsidP="0053595C">
      <w:pPr>
        <w:spacing w:after="120"/>
        <w:rPr>
          <w:iCs/>
        </w:rPr>
      </w:pPr>
    </w:p>
    <w:p w14:paraId="1003CB7B" w14:textId="77777777" w:rsidR="00A86481" w:rsidRPr="00A86481" w:rsidRDefault="00A86481" w:rsidP="00A86481">
      <w:pPr>
        <w:spacing w:after="120"/>
        <w:jc w:val="both"/>
        <w:outlineLvl w:val="0"/>
        <w:rPr>
          <w:b/>
          <w:bCs/>
          <w:color w:val="391B76"/>
          <w:sz w:val="32"/>
          <w:lang w:val="en-US"/>
        </w:rPr>
      </w:pPr>
      <w:bookmarkStart w:id="20" w:name="_Toc147156876"/>
      <w:r w:rsidRPr="00A86481">
        <w:rPr>
          <w:b/>
          <w:bCs/>
          <w:color w:val="391B76"/>
          <w:sz w:val="32"/>
          <w:lang w:val="en-US"/>
        </w:rPr>
        <w:t>Risk Management Planning</w:t>
      </w:r>
      <w:bookmarkEnd w:id="20"/>
    </w:p>
    <w:p w14:paraId="7CA1E7F9" w14:textId="77777777" w:rsidR="00A86481" w:rsidRPr="00A86481" w:rsidRDefault="00F17439" w:rsidP="00A86481">
      <w:pPr>
        <w:spacing w:after="120"/>
        <w:rPr>
          <w:iCs/>
        </w:rPr>
      </w:pPr>
      <w:r w:rsidRPr="00F17439">
        <w:rPr>
          <w:rFonts w:eastAsia="Times New Roman" w:cstheme="minorHAnsi"/>
          <w:lang w:eastAsia="en-AU"/>
        </w:rPr>
        <w:t>The school</w:t>
      </w:r>
      <w:r w:rsidR="007D35E8" w:rsidRPr="00F17439">
        <w:rPr>
          <w:rFonts w:eastAsia="Times New Roman" w:cstheme="minorHAnsi"/>
          <w:lang w:eastAsia="en-AU"/>
        </w:rPr>
        <w:t xml:space="preserve"> </w:t>
      </w:r>
      <w:r w:rsidR="007D35E8" w:rsidRPr="00F17439">
        <w:rPr>
          <w:iCs/>
        </w:rPr>
        <w:t xml:space="preserve">will </w:t>
      </w:r>
      <w:r w:rsidR="00A86481" w:rsidRPr="00A86481">
        <w:rPr>
          <w:iCs/>
        </w:rPr>
        <w:t>assess risk for all excursions (including local excursions) and identify measures to reduce reasonably foreseeable risk to students wherever possible. The type and level of risk, and possible consequences, will differ depending on a range of factors including the location/environment, people, and equipment.</w:t>
      </w:r>
    </w:p>
    <w:p w14:paraId="6A4D47CC" w14:textId="77777777" w:rsidR="00A86481" w:rsidRPr="00A86481" w:rsidRDefault="00A86481" w:rsidP="00A86481">
      <w:pPr>
        <w:spacing w:after="120"/>
        <w:jc w:val="both"/>
        <w:outlineLvl w:val="2"/>
        <w:rPr>
          <w:b/>
          <w:bCs/>
          <w:color w:val="391B76"/>
          <w:sz w:val="24"/>
          <w:szCs w:val="24"/>
          <w:lang w:val="en-US"/>
        </w:rPr>
      </w:pPr>
      <w:bookmarkStart w:id="21" w:name="_Toc147156879"/>
      <w:r w:rsidRPr="00A86481">
        <w:rPr>
          <w:b/>
          <w:bCs/>
          <w:color w:val="391B76"/>
          <w:sz w:val="24"/>
          <w:szCs w:val="24"/>
          <w:lang w:val="en-US"/>
        </w:rPr>
        <w:t>Responsibilities</w:t>
      </w:r>
      <w:bookmarkEnd w:id="21"/>
    </w:p>
    <w:p w14:paraId="31C83F31" w14:textId="77777777" w:rsidR="00A86481" w:rsidRPr="00A86481" w:rsidRDefault="00A86481" w:rsidP="00A86481">
      <w:pPr>
        <w:spacing w:after="120"/>
        <w:rPr>
          <w:iCs/>
        </w:rPr>
      </w:pPr>
      <w:r w:rsidRPr="00A86481">
        <w:rPr>
          <w:iCs/>
        </w:rPr>
        <w:t xml:space="preserve">The Risk Assessment </w:t>
      </w:r>
      <w:r w:rsidR="006E11E2">
        <w:rPr>
          <w:iCs/>
        </w:rPr>
        <w:t>will</w:t>
      </w:r>
      <w:r w:rsidRPr="00A86481">
        <w:rPr>
          <w:iCs/>
        </w:rPr>
        <w:t xml:space="preserve"> be completed by the Teacher in Charge (TIC) during the planning of the excursion, reviewed and approved by the </w:t>
      </w:r>
      <w:proofErr w:type="gramStart"/>
      <w:r w:rsidR="004A63E4">
        <w:rPr>
          <w:iCs/>
        </w:rPr>
        <w:t>P</w:t>
      </w:r>
      <w:r w:rsidRPr="00A86481">
        <w:rPr>
          <w:iCs/>
        </w:rPr>
        <w:t>rincipal</w:t>
      </w:r>
      <w:proofErr w:type="gramEnd"/>
      <w:r w:rsidRPr="00A86481">
        <w:rPr>
          <w:iCs/>
        </w:rPr>
        <w:t xml:space="preserve"> before the commencement of the excursion and where appropriate or required, during the excursion</w:t>
      </w:r>
      <w:r w:rsidR="006E11E2">
        <w:rPr>
          <w:iCs/>
        </w:rPr>
        <w:t>,</w:t>
      </w:r>
      <w:r w:rsidRPr="00A86481">
        <w:rPr>
          <w:iCs/>
        </w:rPr>
        <w:t xml:space="preserve"> by </w:t>
      </w:r>
      <w:r w:rsidR="006E11E2">
        <w:rPr>
          <w:iCs/>
        </w:rPr>
        <w:t>e</w:t>
      </w:r>
      <w:r w:rsidRPr="00A86481">
        <w:rPr>
          <w:iCs/>
        </w:rPr>
        <w:t xml:space="preserve">xcursion </w:t>
      </w:r>
      <w:r w:rsidR="006E11E2">
        <w:rPr>
          <w:iCs/>
        </w:rPr>
        <w:t>s</w:t>
      </w:r>
      <w:r w:rsidRPr="00A86481">
        <w:rPr>
          <w:iCs/>
        </w:rPr>
        <w:t>taff.</w:t>
      </w:r>
    </w:p>
    <w:p w14:paraId="6A2D0BB9" w14:textId="77777777" w:rsidR="00A86481" w:rsidRPr="00A86481" w:rsidRDefault="00A86481" w:rsidP="00A86481">
      <w:pPr>
        <w:spacing w:after="120"/>
        <w:rPr>
          <w:iCs/>
        </w:rPr>
      </w:pPr>
    </w:p>
    <w:p w14:paraId="5D2798A3" w14:textId="77777777" w:rsidR="00A86481" w:rsidRPr="00A86481" w:rsidRDefault="00A86481" w:rsidP="00A86481">
      <w:pPr>
        <w:spacing w:after="120"/>
        <w:jc w:val="both"/>
        <w:outlineLvl w:val="1"/>
        <w:rPr>
          <w:b/>
          <w:bCs/>
          <w:color w:val="391B76"/>
          <w:sz w:val="28"/>
          <w:lang w:val="en-US"/>
        </w:rPr>
      </w:pPr>
      <w:bookmarkStart w:id="22" w:name="_Toc147156882"/>
      <w:r w:rsidRPr="00A86481">
        <w:rPr>
          <w:b/>
          <w:bCs/>
          <w:color w:val="391B76"/>
          <w:sz w:val="28"/>
          <w:lang w:val="en-US"/>
        </w:rPr>
        <w:t>Adventure Activities</w:t>
      </w:r>
      <w:bookmarkEnd w:id="22"/>
    </w:p>
    <w:p w14:paraId="53179CA6" w14:textId="77777777" w:rsidR="00A86481" w:rsidRPr="00A86481" w:rsidRDefault="00A86481" w:rsidP="00A86481">
      <w:pPr>
        <w:rPr>
          <w:lang w:val="en-US"/>
        </w:rPr>
      </w:pPr>
      <w:r w:rsidRPr="00A86481">
        <w:rPr>
          <w:lang w:val="en-US"/>
        </w:rPr>
        <w:t xml:space="preserve">Prior to any adventure activity, the TIC of the activity must complete an </w:t>
      </w:r>
      <w:r w:rsidRPr="00A86481">
        <w:rPr>
          <w:i/>
          <w:iCs/>
          <w:lang w:val="en-US"/>
        </w:rPr>
        <w:t>Adventure Activities Pre-Activity Checklist</w:t>
      </w:r>
      <w:r w:rsidRPr="00A86481">
        <w:rPr>
          <w:lang w:val="en-US"/>
        </w:rPr>
        <w:t xml:space="preserve">. The </w:t>
      </w:r>
      <w:r w:rsidRPr="00A86481">
        <w:rPr>
          <w:i/>
          <w:iCs/>
          <w:lang w:val="en-US"/>
        </w:rPr>
        <w:t>Adventure Activities Pre-Activity Checklist</w:t>
      </w:r>
      <w:r w:rsidRPr="00A86481">
        <w:rPr>
          <w:lang w:val="en-US"/>
        </w:rPr>
        <w:t xml:space="preserve"> aims to identify any reasonably foreseeable issues regarding the safety of the participants and staff that could possibly affect the planned activity.</w:t>
      </w:r>
    </w:p>
    <w:p w14:paraId="4BE17AAC" w14:textId="77777777" w:rsidR="00A86481" w:rsidRPr="00A86481" w:rsidRDefault="00A86481" w:rsidP="00A86481">
      <w:pPr>
        <w:rPr>
          <w:lang w:val="en-US"/>
        </w:rPr>
      </w:pPr>
    </w:p>
    <w:p w14:paraId="242C07AE" w14:textId="77777777" w:rsidR="00A86481" w:rsidRPr="00A86481" w:rsidRDefault="00A86481" w:rsidP="00A86481">
      <w:pPr>
        <w:rPr>
          <w:lang w:val="en-US"/>
        </w:rPr>
      </w:pPr>
      <w:r w:rsidRPr="00A86481">
        <w:rPr>
          <w:lang w:val="en-US"/>
        </w:rPr>
        <w:t>A decision to proceed with the activity, modify it, cancel it, or implement contingency plans should be made based on the pre-activity check and any issues that could reasonably be considered to negatively affect the activity and/or the health and wellbeing of the participants and staff.</w:t>
      </w:r>
    </w:p>
    <w:p w14:paraId="482F66F7" w14:textId="77777777" w:rsidR="00A86481" w:rsidRPr="00A86481" w:rsidRDefault="00A86481" w:rsidP="00A86481">
      <w:pPr>
        <w:rPr>
          <w:lang w:val="en-US"/>
        </w:rPr>
      </w:pPr>
    </w:p>
    <w:p w14:paraId="5D8DF9E1" w14:textId="77777777" w:rsidR="00A86481" w:rsidRPr="00A86481" w:rsidRDefault="00A86481" w:rsidP="00A86481">
      <w:pPr>
        <w:spacing w:after="120"/>
        <w:jc w:val="both"/>
        <w:outlineLvl w:val="2"/>
        <w:rPr>
          <w:b/>
          <w:bCs/>
          <w:color w:val="391B76"/>
          <w:sz w:val="24"/>
          <w:szCs w:val="24"/>
          <w:lang w:val="en-US"/>
        </w:rPr>
      </w:pPr>
      <w:bookmarkStart w:id="23" w:name="_Toc147156883"/>
      <w:r w:rsidRPr="00A86481">
        <w:rPr>
          <w:b/>
          <w:bCs/>
          <w:color w:val="391B76"/>
          <w:sz w:val="24"/>
          <w:szCs w:val="24"/>
          <w:lang w:val="en-US"/>
        </w:rPr>
        <w:t>Multiple Adventure Activities</w:t>
      </w:r>
      <w:bookmarkEnd w:id="23"/>
    </w:p>
    <w:p w14:paraId="2AB81903" w14:textId="77777777" w:rsidR="00A86481" w:rsidRPr="00A86481" w:rsidRDefault="00A86481" w:rsidP="0033712C">
      <w:pPr>
        <w:spacing w:after="120"/>
      </w:pPr>
      <w:r w:rsidRPr="00A86481">
        <w:rPr>
          <w:iCs/>
        </w:rPr>
        <w:t xml:space="preserve">If a camp involves multiple adventure activities, a risk assessment must be conducted for each adventure activity. </w:t>
      </w:r>
    </w:p>
    <w:p w14:paraId="73A44D9F" w14:textId="77777777" w:rsidR="00A86481" w:rsidRPr="00A86481" w:rsidRDefault="00A86481" w:rsidP="00A86481">
      <w:pPr>
        <w:spacing w:after="120"/>
        <w:jc w:val="both"/>
        <w:outlineLvl w:val="1"/>
        <w:rPr>
          <w:b/>
          <w:bCs/>
          <w:color w:val="391B76"/>
          <w:sz w:val="28"/>
          <w:lang w:val="en-US"/>
        </w:rPr>
      </w:pPr>
    </w:p>
    <w:p w14:paraId="0142BC2F" w14:textId="77777777" w:rsidR="00A86481" w:rsidRPr="00A86481" w:rsidRDefault="00A86481" w:rsidP="00A86481">
      <w:pPr>
        <w:spacing w:after="120"/>
        <w:jc w:val="both"/>
        <w:outlineLvl w:val="1"/>
        <w:rPr>
          <w:b/>
          <w:bCs/>
          <w:color w:val="391B76"/>
          <w:sz w:val="28"/>
          <w:lang w:val="en-US"/>
        </w:rPr>
      </w:pPr>
      <w:bookmarkStart w:id="24" w:name="_Toc147156885"/>
      <w:r w:rsidRPr="00A86481">
        <w:rPr>
          <w:b/>
          <w:bCs/>
          <w:color w:val="391B76"/>
          <w:sz w:val="28"/>
          <w:lang w:val="en-US"/>
        </w:rPr>
        <w:t>Risk Assessment for Overseas and Interstate Excursions</w:t>
      </w:r>
      <w:bookmarkEnd w:id="24"/>
    </w:p>
    <w:p w14:paraId="783A0E71" w14:textId="77777777" w:rsidR="00A86481" w:rsidRPr="00A86481" w:rsidRDefault="00145624" w:rsidP="00A86481">
      <w:pPr>
        <w:spacing w:after="120"/>
      </w:pPr>
      <w:r w:rsidRPr="00145624">
        <w:rPr>
          <w:rFonts w:eastAsia="Times New Roman" w:cstheme="minorHAnsi"/>
          <w:lang w:eastAsia="en-AU"/>
        </w:rPr>
        <w:t>The school</w:t>
      </w:r>
      <w:r w:rsidR="00813B7D" w:rsidRPr="00145624">
        <w:rPr>
          <w:rFonts w:eastAsia="Times New Roman" w:cstheme="minorHAnsi"/>
          <w:lang w:eastAsia="en-AU"/>
        </w:rPr>
        <w:t xml:space="preserve"> </w:t>
      </w:r>
      <w:r w:rsidR="00813B7D" w:rsidRPr="00145624">
        <w:t>will</w:t>
      </w:r>
      <w:r w:rsidR="00A86481" w:rsidRPr="00145624">
        <w:t xml:space="preserve"> </w:t>
      </w:r>
      <w:r w:rsidR="00A86481" w:rsidRPr="00A86481">
        <w:t xml:space="preserve">complete the </w:t>
      </w:r>
      <w:r w:rsidR="00A86481" w:rsidRPr="00A86481">
        <w:rPr>
          <w:i/>
        </w:rPr>
        <w:t xml:space="preserve">Excursions, Camps &amp; Activities Risk Assessment and Emergency Management Plan Template </w:t>
      </w:r>
      <w:r w:rsidR="00A86481" w:rsidRPr="00A86481">
        <w:t>when travelling interstate or overseas.</w:t>
      </w:r>
    </w:p>
    <w:p w14:paraId="39228354" w14:textId="77777777" w:rsidR="00EA19CD" w:rsidRDefault="00EA19CD" w:rsidP="00A86481">
      <w:pPr>
        <w:spacing w:after="120"/>
        <w:jc w:val="both"/>
        <w:outlineLvl w:val="0"/>
        <w:rPr>
          <w:b/>
          <w:bCs/>
          <w:color w:val="391B76"/>
          <w:sz w:val="32"/>
          <w:lang w:val="en-US"/>
        </w:rPr>
      </w:pPr>
      <w:bookmarkStart w:id="25" w:name="_Toc147156890"/>
      <w:bookmarkStart w:id="26" w:name="RolesResponsibilities"/>
    </w:p>
    <w:p w14:paraId="02FF8EFC" w14:textId="6DA04922" w:rsidR="00A86481" w:rsidRPr="00A86481" w:rsidRDefault="00A86481" w:rsidP="00A86481">
      <w:pPr>
        <w:spacing w:after="120"/>
        <w:jc w:val="both"/>
        <w:outlineLvl w:val="0"/>
        <w:rPr>
          <w:b/>
          <w:bCs/>
          <w:color w:val="391B76"/>
          <w:sz w:val="32"/>
          <w:lang w:val="en-US"/>
        </w:rPr>
      </w:pPr>
      <w:r w:rsidRPr="00A86481">
        <w:rPr>
          <w:b/>
          <w:bCs/>
          <w:color w:val="391B76"/>
          <w:sz w:val="32"/>
          <w:lang w:val="en-US"/>
        </w:rPr>
        <w:t>Roles and Responsibilities</w:t>
      </w:r>
      <w:bookmarkEnd w:id="25"/>
    </w:p>
    <w:p w14:paraId="211D192A" w14:textId="77777777" w:rsidR="00A86481" w:rsidRPr="00A86481" w:rsidRDefault="00A86481" w:rsidP="00EA19CD">
      <w:pPr>
        <w:jc w:val="both"/>
        <w:outlineLvl w:val="1"/>
        <w:rPr>
          <w:b/>
          <w:bCs/>
          <w:color w:val="391B76"/>
          <w:sz w:val="28"/>
          <w:lang w:val="en-US"/>
        </w:rPr>
      </w:pPr>
      <w:bookmarkStart w:id="27" w:name="_Toc147156891"/>
      <w:bookmarkEnd w:id="26"/>
      <w:r w:rsidRPr="00A86481">
        <w:rPr>
          <w:b/>
          <w:bCs/>
          <w:color w:val="391B76"/>
          <w:sz w:val="28"/>
          <w:lang w:val="en-US"/>
        </w:rPr>
        <w:t>Excursion Staff</w:t>
      </w:r>
      <w:bookmarkEnd w:id="27"/>
    </w:p>
    <w:p w14:paraId="745B1BE6" w14:textId="77777777" w:rsidR="00A86481" w:rsidRPr="00A86481" w:rsidRDefault="00A86481" w:rsidP="00EA19CD">
      <w:pPr>
        <w:rPr>
          <w:iCs/>
        </w:rPr>
      </w:pPr>
      <w:r w:rsidRPr="00A86481">
        <w:rPr>
          <w:iCs/>
        </w:rPr>
        <w:t xml:space="preserve">A teacher registered with the Victorian Institute of Teaching and approved by the </w:t>
      </w:r>
      <w:proofErr w:type="gramStart"/>
      <w:r w:rsidR="004A63E4">
        <w:rPr>
          <w:iCs/>
        </w:rPr>
        <w:t>P</w:t>
      </w:r>
      <w:r w:rsidRPr="00A86481">
        <w:rPr>
          <w:iCs/>
        </w:rPr>
        <w:t>rincipal</w:t>
      </w:r>
      <w:proofErr w:type="gramEnd"/>
      <w:r w:rsidRPr="00A86481">
        <w:rPr>
          <w:iCs/>
        </w:rPr>
        <w:t xml:space="preserve"> must be present and have overall responsibility for the activity unless other arrangements have been approved by the </w:t>
      </w:r>
      <w:r w:rsidR="004A63E4">
        <w:rPr>
          <w:iCs/>
        </w:rPr>
        <w:t>P</w:t>
      </w:r>
      <w:r w:rsidRPr="00A86481">
        <w:rPr>
          <w:iCs/>
        </w:rPr>
        <w:t xml:space="preserve">rincipal in accordance with the </w:t>
      </w:r>
      <w:hyperlink w:anchor="Supervision" w:history="1">
        <w:r w:rsidRPr="00A86481">
          <w:rPr>
            <w:iCs/>
            <w:color w:val="0563C1" w:themeColor="hyperlink"/>
            <w:u w:val="single"/>
          </w:rPr>
          <w:t>Supervision</w:t>
        </w:r>
      </w:hyperlink>
      <w:r w:rsidRPr="00A86481">
        <w:rPr>
          <w:iCs/>
        </w:rPr>
        <w:t xml:space="preserve"> section in </w:t>
      </w:r>
      <w:r w:rsidR="00B92483">
        <w:rPr>
          <w:iCs/>
        </w:rPr>
        <w:t>these</w:t>
      </w:r>
      <w:r w:rsidRPr="00A86481">
        <w:rPr>
          <w:iCs/>
        </w:rPr>
        <w:t xml:space="preserve"> </w:t>
      </w:r>
      <w:r w:rsidR="00B92483">
        <w:rPr>
          <w:iCs/>
        </w:rPr>
        <w:t>P</w:t>
      </w:r>
      <w:r w:rsidRPr="00A86481">
        <w:rPr>
          <w:iCs/>
        </w:rPr>
        <w:t>rocedure</w:t>
      </w:r>
      <w:r w:rsidR="008F0790">
        <w:rPr>
          <w:iCs/>
        </w:rPr>
        <w:t>s</w:t>
      </w:r>
      <w:r w:rsidRPr="00A86481">
        <w:rPr>
          <w:iCs/>
        </w:rPr>
        <w:t>.</w:t>
      </w:r>
    </w:p>
    <w:p w14:paraId="664A4DE0" w14:textId="77777777" w:rsidR="00A86481" w:rsidRPr="00A86481" w:rsidRDefault="00A86481" w:rsidP="00EA19CD">
      <w:pPr>
        <w:rPr>
          <w:iCs/>
        </w:rPr>
      </w:pPr>
      <w:r w:rsidRPr="00A86481">
        <w:rPr>
          <w:iCs/>
        </w:rPr>
        <w:t xml:space="preserve">Excursion staff must be approved by the </w:t>
      </w:r>
      <w:proofErr w:type="gramStart"/>
      <w:r w:rsidR="004A63E4">
        <w:rPr>
          <w:iCs/>
        </w:rPr>
        <w:t>P</w:t>
      </w:r>
      <w:r w:rsidRPr="00A86481">
        <w:rPr>
          <w:iCs/>
        </w:rPr>
        <w:t>rincipal</w:t>
      </w:r>
      <w:proofErr w:type="gramEnd"/>
      <w:r w:rsidRPr="00A86481">
        <w:rPr>
          <w:iCs/>
        </w:rPr>
        <w:t xml:space="preserve"> and may include:</w:t>
      </w:r>
    </w:p>
    <w:p w14:paraId="4B9A6603" w14:textId="77777777" w:rsidR="00A86481" w:rsidRPr="00A86481" w:rsidRDefault="00A86481" w:rsidP="00EA19CD">
      <w:pPr>
        <w:numPr>
          <w:ilvl w:val="0"/>
          <w:numId w:val="9"/>
        </w:numPr>
        <w:ind w:left="567" w:hanging="357"/>
        <w:rPr>
          <w:rFonts w:ascii="Calibri" w:eastAsia="Calibri" w:hAnsi="Calibri" w:cs="Times New Roman"/>
          <w:iCs/>
        </w:rPr>
      </w:pPr>
      <w:r w:rsidRPr="00A86481">
        <w:rPr>
          <w:rFonts w:ascii="Calibri" w:eastAsia="Calibri" w:hAnsi="Calibri" w:cs="Times New Roman"/>
          <w:iCs/>
        </w:rPr>
        <w:t>teachers employed by the school</w:t>
      </w:r>
    </w:p>
    <w:p w14:paraId="7D48608C" w14:textId="77777777" w:rsidR="00A86481" w:rsidRPr="00A86481" w:rsidRDefault="00A86481" w:rsidP="00EA19CD">
      <w:pPr>
        <w:numPr>
          <w:ilvl w:val="0"/>
          <w:numId w:val="9"/>
        </w:numPr>
        <w:ind w:left="567" w:hanging="357"/>
        <w:rPr>
          <w:rFonts w:ascii="Calibri" w:eastAsia="Calibri" w:hAnsi="Calibri" w:cs="Times New Roman"/>
          <w:iCs/>
        </w:rPr>
      </w:pPr>
      <w:r w:rsidRPr="00A86481">
        <w:rPr>
          <w:rFonts w:ascii="Calibri" w:eastAsia="Calibri" w:hAnsi="Calibri" w:cs="Times New Roman"/>
          <w:iCs/>
        </w:rPr>
        <w:t>other adults on a volunteer or paid basis such as:</w:t>
      </w:r>
    </w:p>
    <w:p w14:paraId="5CACC46F" w14:textId="77777777" w:rsidR="00A86481" w:rsidRPr="00A86481" w:rsidRDefault="00A86481" w:rsidP="00EA19CD">
      <w:pPr>
        <w:numPr>
          <w:ilvl w:val="0"/>
          <w:numId w:val="20"/>
        </w:numPr>
        <w:ind w:left="993"/>
        <w:contextualSpacing/>
        <w:rPr>
          <w:rFonts w:ascii="Calibri" w:eastAsia="Calibri" w:hAnsi="Calibri" w:cs="Times New Roman"/>
          <w:iCs/>
        </w:rPr>
      </w:pPr>
      <w:r w:rsidRPr="00A86481">
        <w:rPr>
          <w:rFonts w:ascii="Calibri" w:eastAsia="Calibri" w:hAnsi="Calibri" w:cs="Times New Roman"/>
          <w:iCs/>
        </w:rPr>
        <w:t>parents or carers</w:t>
      </w:r>
    </w:p>
    <w:p w14:paraId="6AF8AD9D" w14:textId="77777777" w:rsidR="00A86481" w:rsidRPr="00A86481" w:rsidRDefault="00A86481" w:rsidP="00EA19CD">
      <w:pPr>
        <w:numPr>
          <w:ilvl w:val="0"/>
          <w:numId w:val="20"/>
        </w:numPr>
        <w:ind w:left="993"/>
        <w:contextualSpacing/>
        <w:rPr>
          <w:rFonts w:ascii="Calibri" w:eastAsia="Calibri" w:hAnsi="Calibri" w:cs="Times New Roman"/>
          <w:iCs/>
        </w:rPr>
      </w:pPr>
      <w:r w:rsidRPr="00A86481">
        <w:rPr>
          <w:rFonts w:ascii="Calibri" w:eastAsia="Calibri" w:hAnsi="Calibri" w:cs="Times New Roman"/>
          <w:iCs/>
        </w:rPr>
        <w:t>education support class officers</w:t>
      </w:r>
    </w:p>
    <w:p w14:paraId="61295153" w14:textId="77777777" w:rsidR="00A86481" w:rsidRPr="00A86481" w:rsidRDefault="00A86481" w:rsidP="00EA19CD">
      <w:pPr>
        <w:numPr>
          <w:ilvl w:val="0"/>
          <w:numId w:val="20"/>
        </w:numPr>
        <w:ind w:left="993"/>
        <w:contextualSpacing/>
        <w:rPr>
          <w:rFonts w:ascii="Calibri" w:eastAsia="Calibri" w:hAnsi="Calibri" w:cs="Times New Roman"/>
          <w:iCs/>
        </w:rPr>
      </w:pPr>
      <w:r w:rsidRPr="00A86481">
        <w:rPr>
          <w:rFonts w:ascii="Calibri" w:eastAsia="Calibri" w:hAnsi="Calibri" w:cs="Times New Roman"/>
          <w:iCs/>
        </w:rPr>
        <w:t>community members</w:t>
      </w:r>
    </w:p>
    <w:p w14:paraId="0921CF92" w14:textId="77777777" w:rsidR="00A86481" w:rsidRPr="00A86481" w:rsidRDefault="00A86481" w:rsidP="00EA19CD">
      <w:pPr>
        <w:numPr>
          <w:ilvl w:val="0"/>
          <w:numId w:val="20"/>
        </w:numPr>
        <w:ind w:left="993"/>
        <w:contextualSpacing/>
        <w:rPr>
          <w:rFonts w:ascii="Calibri" w:eastAsia="Calibri" w:hAnsi="Calibri" w:cs="Times New Roman"/>
          <w:iCs/>
        </w:rPr>
      </w:pPr>
      <w:r w:rsidRPr="00A86481">
        <w:rPr>
          <w:rFonts w:ascii="Calibri" w:eastAsia="Calibri" w:hAnsi="Calibri" w:cs="Times New Roman"/>
          <w:iCs/>
        </w:rPr>
        <w:t>trainee teachers</w:t>
      </w:r>
    </w:p>
    <w:p w14:paraId="7124D586" w14:textId="77777777" w:rsidR="00A86481" w:rsidRPr="00A86481" w:rsidRDefault="00A86481" w:rsidP="00EA19CD">
      <w:pPr>
        <w:numPr>
          <w:ilvl w:val="0"/>
          <w:numId w:val="20"/>
        </w:numPr>
        <w:ind w:left="993"/>
        <w:contextualSpacing/>
        <w:rPr>
          <w:rFonts w:ascii="Calibri" w:eastAsia="Calibri" w:hAnsi="Calibri" w:cs="Times New Roman"/>
          <w:iCs/>
        </w:rPr>
      </w:pPr>
      <w:r w:rsidRPr="00A86481">
        <w:rPr>
          <w:rFonts w:ascii="Calibri" w:eastAsia="Calibri" w:hAnsi="Calibri" w:cs="Times New Roman"/>
          <w:iCs/>
        </w:rPr>
        <w:t>campsite staff</w:t>
      </w:r>
    </w:p>
    <w:p w14:paraId="2D206C71" w14:textId="77777777" w:rsidR="00A86481" w:rsidRDefault="00A86481" w:rsidP="00EA19CD">
      <w:pPr>
        <w:numPr>
          <w:ilvl w:val="0"/>
          <w:numId w:val="20"/>
        </w:numPr>
        <w:ind w:left="993"/>
        <w:contextualSpacing/>
        <w:rPr>
          <w:rFonts w:ascii="Calibri" w:eastAsia="Calibri" w:hAnsi="Calibri" w:cs="Times New Roman"/>
          <w:iCs/>
        </w:rPr>
      </w:pPr>
      <w:r w:rsidRPr="00A86481">
        <w:rPr>
          <w:rFonts w:ascii="Calibri" w:eastAsia="Calibri" w:hAnsi="Calibri" w:cs="Times New Roman"/>
          <w:iCs/>
        </w:rPr>
        <w:t>specialist instructors for excursion activities.</w:t>
      </w:r>
    </w:p>
    <w:p w14:paraId="4FED0125" w14:textId="77777777" w:rsidR="00E96B5E" w:rsidRPr="00A86481" w:rsidRDefault="00E96B5E" w:rsidP="00EA19CD">
      <w:pPr>
        <w:ind w:left="993"/>
        <w:contextualSpacing/>
        <w:rPr>
          <w:rFonts w:ascii="Calibri" w:eastAsia="Calibri" w:hAnsi="Calibri" w:cs="Times New Roman"/>
          <w:iCs/>
        </w:rPr>
      </w:pPr>
    </w:p>
    <w:p w14:paraId="5251B6F7" w14:textId="77777777" w:rsidR="00A86481" w:rsidRPr="00A86481" w:rsidRDefault="00E96B5E" w:rsidP="00EA19CD">
      <w:pPr>
        <w:rPr>
          <w:iCs/>
        </w:rPr>
      </w:pPr>
      <w:r w:rsidRPr="00E96B5E">
        <w:rPr>
          <w:rFonts w:eastAsia="Times New Roman" w:cstheme="minorHAnsi"/>
          <w:lang w:eastAsia="en-AU"/>
        </w:rPr>
        <w:t>The school</w:t>
      </w:r>
      <w:r w:rsidR="007C3E90" w:rsidRPr="00E96B5E">
        <w:rPr>
          <w:rFonts w:eastAsia="Times New Roman" w:cstheme="minorHAnsi"/>
          <w:lang w:eastAsia="en-AU"/>
        </w:rPr>
        <w:t xml:space="preserve"> </w:t>
      </w:r>
      <w:r w:rsidR="007C3E90">
        <w:rPr>
          <w:iCs/>
        </w:rPr>
        <w:t>will</w:t>
      </w:r>
      <w:r w:rsidR="00A86481" w:rsidRPr="00A86481">
        <w:rPr>
          <w:iCs/>
        </w:rPr>
        <w:t xml:space="preserve"> ensure that all excursion staff comply with:</w:t>
      </w:r>
    </w:p>
    <w:p w14:paraId="23E5095C" w14:textId="77777777" w:rsidR="00A86481" w:rsidRPr="00A86481" w:rsidRDefault="00A86481" w:rsidP="00EA19CD">
      <w:pPr>
        <w:numPr>
          <w:ilvl w:val="0"/>
          <w:numId w:val="28"/>
        </w:numPr>
        <w:ind w:left="567" w:hanging="357"/>
        <w:rPr>
          <w:rFonts w:ascii="Calibri" w:eastAsia="Calibri" w:hAnsi="Calibri" w:cs="Times New Roman"/>
          <w:iCs/>
        </w:rPr>
      </w:pPr>
      <w:r w:rsidRPr="00A86481">
        <w:rPr>
          <w:rFonts w:ascii="Calibri" w:eastAsia="Calibri" w:hAnsi="Calibri" w:cs="Times New Roman"/>
          <w:iCs/>
        </w:rPr>
        <w:t>DOBCEL policies in relation to the Child Safe Standards; and</w:t>
      </w:r>
    </w:p>
    <w:p w14:paraId="24A4C9EB" w14:textId="77777777" w:rsidR="00A86481" w:rsidRPr="00A86481" w:rsidRDefault="00A86481" w:rsidP="00EA19CD">
      <w:pPr>
        <w:numPr>
          <w:ilvl w:val="0"/>
          <w:numId w:val="28"/>
        </w:numPr>
        <w:ind w:left="567" w:hanging="357"/>
        <w:rPr>
          <w:rFonts w:ascii="Calibri" w:eastAsia="Calibri" w:hAnsi="Calibri" w:cs="Times New Roman"/>
          <w:iCs/>
        </w:rPr>
      </w:pPr>
      <w:r w:rsidRPr="00A86481">
        <w:rPr>
          <w:rFonts w:ascii="Calibri" w:eastAsia="Calibri" w:hAnsi="Calibri" w:cs="Times New Roman"/>
          <w:iCs/>
        </w:rPr>
        <w:t>hold a current Working with Children Check or equivalent. For example, VIT registered teachers, Victoria Police officers and Australian Federal Police (AFP) officers.</w:t>
      </w:r>
    </w:p>
    <w:p w14:paraId="60E2F863" w14:textId="77777777" w:rsidR="00A86481" w:rsidRPr="00A86481" w:rsidRDefault="00A86481" w:rsidP="00EA19CD">
      <w:pPr>
        <w:jc w:val="both"/>
        <w:outlineLvl w:val="2"/>
        <w:rPr>
          <w:b/>
          <w:bCs/>
          <w:color w:val="391B76"/>
          <w:sz w:val="24"/>
          <w:szCs w:val="24"/>
          <w:lang w:val="en-US"/>
        </w:rPr>
      </w:pPr>
    </w:p>
    <w:p w14:paraId="7E5FDAC2" w14:textId="77777777" w:rsidR="00A86481" w:rsidRPr="00A86481" w:rsidRDefault="00A86481" w:rsidP="00EA19CD">
      <w:pPr>
        <w:jc w:val="both"/>
        <w:outlineLvl w:val="2"/>
        <w:rPr>
          <w:b/>
          <w:bCs/>
          <w:color w:val="391B76"/>
          <w:sz w:val="24"/>
          <w:szCs w:val="24"/>
          <w:lang w:val="en-US"/>
        </w:rPr>
      </w:pPr>
      <w:bookmarkStart w:id="28" w:name="_Toc147156892"/>
      <w:r w:rsidRPr="00A86481">
        <w:rPr>
          <w:b/>
          <w:bCs/>
          <w:color w:val="391B76"/>
          <w:sz w:val="24"/>
          <w:szCs w:val="24"/>
          <w:lang w:val="en-US"/>
        </w:rPr>
        <w:t>Approved Excursion Staff (who are not teachers employed by the school)</w:t>
      </w:r>
      <w:bookmarkEnd w:id="28"/>
    </w:p>
    <w:p w14:paraId="3E583ACA" w14:textId="77777777" w:rsidR="00A86481" w:rsidRPr="00A86481" w:rsidRDefault="00A86481" w:rsidP="00EA19CD">
      <w:pPr>
        <w:rPr>
          <w:iCs/>
        </w:rPr>
      </w:pPr>
      <w:r w:rsidRPr="00A86481">
        <w:rPr>
          <w:iCs/>
        </w:rPr>
        <w:t xml:space="preserve">Where approved excursion staff, who are not teachers employed by the school, are in attendance they can be included in the staff-student supervision ratio (as detailed in the Supervision section of </w:t>
      </w:r>
      <w:r w:rsidR="00B92483">
        <w:rPr>
          <w:iCs/>
        </w:rPr>
        <w:t>these</w:t>
      </w:r>
      <w:r w:rsidRPr="00A86481">
        <w:rPr>
          <w:iCs/>
        </w:rPr>
        <w:t xml:space="preserve"> Procedure</w:t>
      </w:r>
      <w:r w:rsidR="008F0790">
        <w:rPr>
          <w:iCs/>
        </w:rPr>
        <w:t>s</w:t>
      </w:r>
      <w:r w:rsidRPr="00A86481">
        <w:rPr>
          <w:iCs/>
        </w:rPr>
        <w:t>):</w:t>
      </w:r>
    </w:p>
    <w:p w14:paraId="59D42A07" w14:textId="77777777" w:rsidR="00A86481" w:rsidRPr="00A86481" w:rsidRDefault="00A86481" w:rsidP="00E96B5E">
      <w:pPr>
        <w:numPr>
          <w:ilvl w:val="0"/>
          <w:numId w:val="10"/>
        </w:numPr>
        <w:spacing w:after="120"/>
        <w:ind w:left="714" w:hanging="357"/>
        <w:rPr>
          <w:rFonts w:ascii="Calibri" w:eastAsia="Calibri" w:hAnsi="Calibri" w:cs="Times New Roman"/>
          <w:iCs/>
        </w:rPr>
      </w:pPr>
      <w:r w:rsidRPr="00A86481">
        <w:rPr>
          <w:rFonts w:ascii="Calibri" w:eastAsia="Calibri" w:hAnsi="Calibri" w:cs="Times New Roman"/>
          <w:iCs/>
        </w:rPr>
        <w:t>for the duration of a specific activity for which they have a designated supervisory responsibility, or</w:t>
      </w:r>
    </w:p>
    <w:p w14:paraId="3B5D35CB" w14:textId="77777777" w:rsidR="00A86481" w:rsidRPr="00A86481" w:rsidRDefault="00A86481" w:rsidP="00E96B5E">
      <w:pPr>
        <w:numPr>
          <w:ilvl w:val="0"/>
          <w:numId w:val="10"/>
        </w:numPr>
        <w:spacing w:after="120"/>
        <w:ind w:left="714" w:hanging="357"/>
        <w:rPr>
          <w:rFonts w:ascii="Calibri" w:eastAsia="Calibri" w:hAnsi="Calibri" w:cs="Times New Roman"/>
          <w:iCs/>
        </w:rPr>
      </w:pPr>
      <w:r w:rsidRPr="00A86481">
        <w:rPr>
          <w:rFonts w:ascii="Calibri" w:eastAsia="Calibri" w:hAnsi="Calibri" w:cs="Times New Roman"/>
          <w:iCs/>
        </w:rPr>
        <w:t>for the overall staff-student supervision ratio for the program, where they are on duty and available on the same basis as other staff (usually a 24-hour basis).</w:t>
      </w:r>
    </w:p>
    <w:p w14:paraId="01E59221" w14:textId="77777777" w:rsidR="00A86481" w:rsidRPr="00A86481" w:rsidRDefault="00A86481" w:rsidP="00A86481">
      <w:pPr>
        <w:spacing w:after="120"/>
        <w:rPr>
          <w:iCs/>
        </w:rPr>
      </w:pPr>
      <w:r w:rsidRPr="00A86481">
        <w:rPr>
          <w:iCs/>
        </w:rPr>
        <w:t>The specific roles and responsibilities of each staff member outlined below (teachers, instructors, campsite staff, volunteers and so on) must be documented and understood by all staff prior to the commencement of the excursion.</w:t>
      </w:r>
    </w:p>
    <w:p w14:paraId="5F23A63F" w14:textId="77777777" w:rsidR="00A86481" w:rsidRPr="00A86481" w:rsidRDefault="00A86481" w:rsidP="00A86481">
      <w:pPr>
        <w:spacing w:before="240" w:after="120"/>
        <w:rPr>
          <w:iCs/>
        </w:rPr>
      </w:pPr>
      <w:r w:rsidRPr="00A86481">
        <w:rPr>
          <w:iCs/>
        </w:rPr>
        <w:t xml:space="preserve">Refer to </w:t>
      </w:r>
      <w:hyperlink w:anchor="_Specialist_Instructors" w:history="1">
        <w:r w:rsidRPr="00A86481">
          <w:rPr>
            <w:iCs/>
            <w:color w:val="0563C1" w:themeColor="hyperlink"/>
            <w:u w:val="single"/>
          </w:rPr>
          <w:t>Specialist Instructors</w:t>
        </w:r>
      </w:hyperlink>
      <w:r w:rsidRPr="00A86481">
        <w:rPr>
          <w:iCs/>
        </w:rPr>
        <w:t xml:space="preserve"> section of this document.</w:t>
      </w:r>
    </w:p>
    <w:p w14:paraId="75ADA9CF" w14:textId="77777777" w:rsidR="00A86481" w:rsidRPr="00A86481" w:rsidRDefault="00A86481" w:rsidP="00A86481">
      <w:pPr>
        <w:spacing w:after="120"/>
        <w:rPr>
          <w:b/>
          <w:bCs/>
          <w:iCs/>
        </w:rPr>
      </w:pPr>
    </w:p>
    <w:p w14:paraId="1ADD714A" w14:textId="77777777" w:rsidR="00EA19CD" w:rsidRDefault="00EA19CD">
      <w:pPr>
        <w:spacing w:after="160" w:line="259" w:lineRule="auto"/>
        <w:rPr>
          <w:b/>
          <w:bCs/>
          <w:color w:val="391B76"/>
          <w:sz w:val="28"/>
          <w:lang w:val="en-US"/>
        </w:rPr>
      </w:pPr>
      <w:bookmarkStart w:id="29" w:name="_Toc147156893"/>
      <w:r>
        <w:rPr>
          <w:b/>
          <w:bCs/>
          <w:color w:val="391B76"/>
          <w:sz w:val="28"/>
          <w:lang w:val="en-US"/>
        </w:rPr>
        <w:br w:type="page"/>
      </w:r>
    </w:p>
    <w:p w14:paraId="225862C3" w14:textId="6407D0AD" w:rsidR="00A86481" w:rsidRPr="00A86481" w:rsidRDefault="00A86481" w:rsidP="00EA19CD">
      <w:pPr>
        <w:jc w:val="both"/>
        <w:outlineLvl w:val="1"/>
        <w:rPr>
          <w:b/>
          <w:bCs/>
          <w:iCs/>
          <w:color w:val="391B76"/>
          <w:sz w:val="28"/>
          <w:lang w:val="en-US"/>
        </w:rPr>
      </w:pPr>
      <w:r w:rsidRPr="00A86481">
        <w:rPr>
          <w:b/>
          <w:bCs/>
          <w:color w:val="391B76"/>
          <w:sz w:val="28"/>
          <w:lang w:val="en-US"/>
        </w:rPr>
        <w:lastRenderedPageBreak/>
        <w:t>School Staff</w:t>
      </w:r>
      <w:bookmarkEnd w:id="29"/>
    </w:p>
    <w:p w14:paraId="33D1905B" w14:textId="77777777" w:rsidR="00A86481" w:rsidRPr="00A86481" w:rsidRDefault="00023698" w:rsidP="00EA19CD">
      <w:pPr>
        <w:rPr>
          <w:iCs/>
        </w:rPr>
      </w:pPr>
      <w:r>
        <w:rPr>
          <w:iCs/>
        </w:rPr>
        <w:t xml:space="preserve">All </w:t>
      </w:r>
      <w:r w:rsidR="00145624">
        <w:rPr>
          <w:iCs/>
        </w:rPr>
        <w:t xml:space="preserve">school </w:t>
      </w:r>
      <w:r w:rsidR="00A86481" w:rsidRPr="00A86481">
        <w:rPr>
          <w:iCs/>
        </w:rPr>
        <w:t xml:space="preserve">staff participating in an excursion </w:t>
      </w:r>
      <w:r w:rsidR="00FA4F74">
        <w:rPr>
          <w:iCs/>
        </w:rPr>
        <w:t>will</w:t>
      </w:r>
      <w:r w:rsidR="00A86481" w:rsidRPr="00A86481">
        <w:rPr>
          <w:iCs/>
        </w:rPr>
        <w:t>:</w:t>
      </w:r>
    </w:p>
    <w:p w14:paraId="099BD1C6" w14:textId="77777777" w:rsidR="00A86481" w:rsidRPr="00A86481" w:rsidRDefault="00A86481" w:rsidP="00EA19CD">
      <w:pPr>
        <w:numPr>
          <w:ilvl w:val="0"/>
          <w:numId w:val="11"/>
        </w:numPr>
        <w:contextualSpacing/>
        <w:rPr>
          <w:rFonts w:ascii="Calibri" w:eastAsia="Calibri" w:hAnsi="Calibri" w:cs="Times New Roman"/>
          <w:iCs/>
        </w:rPr>
      </w:pPr>
      <w:r w:rsidRPr="00A86481">
        <w:rPr>
          <w:rFonts w:ascii="Calibri" w:eastAsia="Calibri" w:hAnsi="Calibri" w:cs="Times New Roman"/>
          <w:iCs/>
        </w:rPr>
        <w:t>understand the purpose of the program and its connection to student learning</w:t>
      </w:r>
    </w:p>
    <w:p w14:paraId="39CB3CD2" w14:textId="77777777" w:rsidR="00A86481" w:rsidRPr="00A86481" w:rsidRDefault="00A86481" w:rsidP="00EA19CD">
      <w:pPr>
        <w:numPr>
          <w:ilvl w:val="0"/>
          <w:numId w:val="11"/>
        </w:numPr>
        <w:contextualSpacing/>
        <w:rPr>
          <w:rFonts w:ascii="Calibri" w:eastAsia="Calibri" w:hAnsi="Calibri" w:cs="Times New Roman"/>
          <w:iCs/>
        </w:rPr>
      </w:pPr>
      <w:r w:rsidRPr="00A86481">
        <w:rPr>
          <w:rFonts w:ascii="Calibri" w:eastAsia="Calibri" w:hAnsi="Calibri" w:cs="Times New Roman"/>
          <w:iCs/>
        </w:rPr>
        <w:t>be aware of their supervisory responsibilities throughout the excursion</w:t>
      </w:r>
    </w:p>
    <w:p w14:paraId="44E91E5A" w14:textId="77777777" w:rsidR="00A86481" w:rsidRPr="00A86481" w:rsidRDefault="00A86481" w:rsidP="00EA19CD">
      <w:pPr>
        <w:numPr>
          <w:ilvl w:val="0"/>
          <w:numId w:val="11"/>
        </w:numPr>
        <w:contextualSpacing/>
        <w:rPr>
          <w:rFonts w:ascii="Calibri" w:eastAsia="Calibri" w:hAnsi="Calibri" w:cs="Times New Roman"/>
          <w:iCs/>
        </w:rPr>
      </w:pPr>
      <w:r w:rsidRPr="00A86481">
        <w:rPr>
          <w:rFonts w:ascii="Calibri" w:eastAsia="Calibri" w:hAnsi="Calibri" w:cs="Times New Roman"/>
          <w:iCs/>
        </w:rPr>
        <w:t>know which member of staff will provide first aid if required</w:t>
      </w:r>
    </w:p>
    <w:p w14:paraId="3E3E4946" w14:textId="77777777" w:rsidR="00A86481" w:rsidRDefault="00A86481" w:rsidP="00EA19CD">
      <w:pPr>
        <w:numPr>
          <w:ilvl w:val="0"/>
          <w:numId w:val="11"/>
        </w:numPr>
        <w:contextualSpacing/>
        <w:rPr>
          <w:rFonts w:ascii="Calibri" w:eastAsia="Calibri" w:hAnsi="Calibri" w:cs="Times New Roman"/>
          <w:iCs/>
        </w:rPr>
      </w:pPr>
      <w:r w:rsidRPr="00A86481">
        <w:rPr>
          <w:rFonts w:ascii="Calibri" w:eastAsia="Calibri" w:hAnsi="Calibri" w:cs="Times New Roman"/>
          <w:iCs/>
        </w:rPr>
        <w:t>know the exact location of students for whom they are always responsible including during travel</w:t>
      </w:r>
    </w:p>
    <w:p w14:paraId="395C8ADB" w14:textId="77777777" w:rsidR="00FA4F74" w:rsidRPr="00A86481" w:rsidRDefault="00FA4F74" w:rsidP="00EA19CD">
      <w:pPr>
        <w:ind w:left="720"/>
        <w:contextualSpacing/>
        <w:rPr>
          <w:rFonts w:ascii="Calibri" w:eastAsia="Calibri" w:hAnsi="Calibri" w:cs="Times New Roman"/>
          <w:iCs/>
        </w:rPr>
      </w:pPr>
    </w:p>
    <w:p w14:paraId="2E47B4D3" w14:textId="77777777" w:rsidR="00A86481" w:rsidRPr="00A86481" w:rsidRDefault="00A86481" w:rsidP="00EA19CD">
      <w:pPr>
        <w:jc w:val="both"/>
        <w:outlineLvl w:val="1"/>
        <w:rPr>
          <w:b/>
          <w:bCs/>
          <w:color w:val="391B76"/>
          <w:sz w:val="28"/>
          <w:lang w:val="en-US"/>
        </w:rPr>
      </w:pPr>
      <w:bookmarkStart w:id="30" w:name="_Specialist_Instructors"/>
      <w:bookmarkStart w:id="31" w:name="_Toc147156894"/>
      <w:bookmarkEnd w:id="30"/>
      <w:r w:rsidRPr="00A86481">
        <w:rPr>
          <w:b/>
          <w:bCs/>
          <w:color w:val="391B76"/>
          <w:sz w:val="28"/>
          <w:lang w:val="en-US"/>
        </w:rPr>
        <w:t>Specialist Instructors</w:t>
      </w:r>
      <w:bookmarkEnd w:id="31"/>
    </w:p>
    <w:p w14:paraId="0FF0BE26" w14:textId="77777777" w:rsidR="00A86481" w:rsidRPr="00A86481" w:rsidRDefault="00145624" w:rsidP="00EA19CD">
      <w:pPr>
        <w:rPr>
          <w:iCs/>
        </w:rPr>
      </w:pPr>
      <w:r w:rsidRPr="00145624">
        <w:rPr>
          <w:rFonts w:eastAsia="Times New Roman" w:cstheme="minorHAnsi"/>
          <w:lang w:eastAsia="en-AU"/>
        </w:rPr>
        <w:t>The school</w:t>
      </w:r>
      <w:r w:rsidR="00DA207B" w:rsidRPr="00145624">
        <w:rPr>
          <w:rFonts w:eastAsia="Times New Roman" w:cstheme="minorHAnsi"/>
          <w:lang w:eastAsia="en-AU"/>
        </w:rPr>
        <w:t xml:space="preserve"> </w:t>
      </w:r>
      <w:r w:rsidR="00DA207B">
        <w:rPr>
          <w:iCs/>
        </w:rPr>
        <w:t>will</w:t>
      </w:r>
      <w:r w:rsidR="00A86481" w:rsidRPr="00A86481">
        <w:rPr>
          <w:iCs/>
        </w:rPr>
        <w:t>:</w:t>
      </w:r>
    </w:p>
    <w:p w14:paraId="21BB73D3" w14:textId="77777777" w:rsidR="00A86481" w:rsidRPr="00A86481" w:rsidRDefault="00A86481" w:rsidP="00EA19CD">
      <w:pPr>
        <w:numPr>
          <w:ilvl w:val="0"/>
          <w:numId w:val="12"/>
        </w:numPr>
        <w:ind w:left="714" w:hanging="430"/>
        <w:rPr>
          <w:rFonts w:ascii="Calibri" w:eastAsia="Calibri" w:hAnsi="Calibri" w:cs="Times New Roman"/>
          <w:iCs/>
        </w:rPr>
      </w:pPr>
      <w:r w:rsidRPr="00A86481">
        <w:rPr>
          <w:rFonts w:ascii="Calibri" w:eastAsia="Calibri" w:hAnsi="Calibri" w:cs="Times New Roman"/>
          <w:iCs/>
        </w:rPr>
        <w:t>ensure that where specialist instructors are employed, they:</w:t>
      </w:r>
    </w:p>
    <w:p w14:paraId="2F572C16" w14:textId="77777777" w:rsidR="00A86481" w:rsidRPr="00A86481" w:rsidRDefault="00A86481" w:rsidP="00EA19CD">
      <w:pPr>
        <w:numPr>
          <w:ilvl w:val="0"/>
          <w:numId w:val="21"/>
        </w:numPr>
        <w:rPr>
          <w:rFonts w:ascii="Calibri" w:eastAsia="Calibri" w:hAnsi="Calibri" w:cs="Times New Roman"/>
          <w:iCs/>
        </w:rPr>
      </w:pPr>
      <w:r w:rsidRPr="00A86481">
        <w:rPr>
          <w:rFonts w:ascii="Calibri" w:eastAsia="Calibri" w:hAnsi="Calibri" w:cs="Times New Roman"/>
          <w:iCs/>
        </w:rPr>
        <w:t>have the necessary skills or qualifications for the activity</w:t>
      </w:r>
    </w:p>
    <w:p w14:paraId="3E4317F1" w14:textId="77777777" w:rsidR="00A86481" w:rsidRPr="00A86481" w:rsidRDefault="00A86481" w:rsidP="00EA19CD">
      <w:pPr>
        <w:numPr>
          <w:ilvl w:val="0"/>
          <w:numId w:val="21"/>
        </w:numPr>
        <w:rPr>
          <w:rFonts w:ascii="Calibri" w:eastAsia="Calibri" w:hAnsi="Calibri" w:cs="Times New Roman"/>
          <w:iCs/>
        </w:rPr>
      </w:pPr>
      <w:r w:rsidRPr="00A86481">
        <w:rPr>
          <w:rFonts w:ascii="Calibri" w:eastAsia="Calibri" w:hAnsi="Calibri" w:cs="Times New Roman"/>
          <w:iCs/>
        </w:rPr>
        <w:t>have appropriate experience for the age and skill level of the students</w:t>
      </w:r>
    </w:p>
    <w:p w14:paraId="2EFA4B20" w14:textId="77777777" w:rsidR="00A86481" w:rsidRPr="00A86481" w:rsidRDefault="00A86481" w:rsidP="00EA19CD">
      <w:pPr>
        <w:numPr>
          <w:ilvl w:val="0"/>
          <w:numId w:val="21"/>
        </w:numPr>
        <w:ind w:left="1077" w:hanging="357"/>
        <w:rPr>
          <w:rFonts w:ascii="Calibri" w:eastAsia="Calibri" w:hAnsi="Calibri" w:cs="Times New Roman"/>
          <w:iCs/>
        </w:rPr>
      </w:pPr>
      <w:r w:rsidRPr="00A86481">
        <w:rPr>
          <w:rFonts w:ascii="Calibri" w:eastAsia="Calibri" w:hAnsi="Calibri" w:cs="Times New Roman"/>
          <w:iCs/>
        </w:rPr>
        <w:t>hold appropriate public liability insurance</w:t>
      </w:r>
    </w:p>
    <w:p w14:paraId="5320C48B" w14:textId="77777777" w:rsidR="00A86481" w:rsidRPr="00A86481" w:rsidRDefault="00A86481" w:rsidP="00EA19CD">
      <w:pPr>
        <w:numPr>
          <w:ilvl w:val="0"/>
          <w:numId w:val="21"/>
        </w:numPr>
        <w:ind w:left="1077" w:hanging="357"/>
        <w:rPr>
          <w:rFonts w:ascii="Calibri" w:eastAsia="Calibri" w:hAnsi="Calibri" w:cs="Times New Roman"/>
          <w:iCs/>
        </w:rPr>
      </w:pPr>
      <w:r w:rsidRPr="00A86481">
        <w:rPr>
          <w:rFonts w:ascii="Calibri" w:eastAsia="Calibri" w:hAnsi="Calibri" w:cs="Times New Roman"/>
          <w:iCs/>
        </w:rPr>
        <w:t xml:space="preserve">have a current Working with Children Check (WWCC), and </w:t>
      </w:r>
      <w:r w:rsidRPr="00A86481">
        <w:rPr>
          <w:rFonts w:ascii="Calibri" w:eastAsia="Calibri" w:hAnsi="Calibri" w:cstheme="minorHAnsi"/>
          <w:lang w:val="en-US"/>
        </w:rPr>
        <w:t>Nationally Coordinated Criminal History Check (</w:t>
      </w:r>
      <w:r w:rsidRPr="00A86481">
        <w:rPr>
          <w:rFonts w:ascii="Calibri" w:eastAsia="Calibri" w:hAnsi="Calibri" w:cs="Times New Roman"/>
          <w:iCs/>
        </w:rPr>
        <w:t>NCCHC)</w:t>
      </w:r>
    </w:p>
    <w:p w14:paraId="2B20F1FF" w14:textId="77777777" w:rsidR="00A86481" w:rsidRPr="00A86481" w:rsidRDefault="00A86481" w:rsidP="00EA19CD">
      <w:pPr>
        <w:numPr>
          <w:ilvl w:val="0"/>
          <w:numId w:val="12"/>
        </w:numPr>
        <w:ind w:left="714" w:hanging="430"/>
        <w:rPr>
          <w:rFonts w:ascii="Calibri" w:eastAsia="Calibri" w:hAnsi="Calibri" w:cs="Times New Roman"/>
          <w:iCs/>
        </w:rPr>
      </w:pPr>
      <w:r w:rsidRPr="00A86481">
        <w:rPr>
          <w:rFonts w:ascii="Calibri" w:eastAsia="Calibri" w:hAnsi="Calibri" w:cs="Times New Roman"/>
          <w:iCs/>
        </w:rPr>
        <w:t>be aware that while specialist instructors have the technical knowledge and expertise to instruct the students, the teachers have overall responsibility for the safety and welfare of the students, even where the teachers do not directly provide the actual instruction.</w:t>
      </w:r>
    </w:p>
    <w:p w14:paraId="29F093E3" w14:textId="77777777" w:rsidR="00A86481" w:rsidRPr="00A86481" w:rsidRDefault="00A86481" w:rsidP="00EA19CD">
      <w:pPr>
        <w:rPr>
          <w:b/>
          <w:bCs/>
          <w:iCs/>
        </w:rPr>
      </w:pPr>
    </w:p>
    <w:p w14:paraId="0D66338D" w14:textId="77777777" w:rsidR="00A86481" w:rsidRPr="00A86481" w:rsidRDefault="00A86481" w:rsidP="00EA19CD">
      <w:pPr>
        <w:jc w:val="both"/>
        <w:outlineLvl w:val="1"/>
        <w:rPr>
          <w:b/>
          <w:bCs/>
          <w:color w:val="391B76"/>
          <w:sz w:val="28"/>
          <w:lang w:val="en-US"/>
        </w:rPr>
      </w:pPr>
      <w:bookmarkStart w:id="32" w:name="_Toc147156895"/>
      <w:r w:rsidRPr="00A86481">
        <w:rPr>
          <w:b/>
          <w:bCs/>
          <w:color w:val="391B76"/>
          <w:sz w:val="28"/>
          <w:lang w:val="en-US"/>
        </w:rPr>
        <w:t>Teacher Responsibility for Activities</w:t>
      </w:r>
      <w:bookmarkEnd w:id="32"/>
      <w:r w:rsidRPr="00A86481">
        <w:rPr>
          <w:b/>
          <w:bCs/>
          <w:color w:val="391B76"/>
          <w:sz w:val="28"/>
          <w:lang w:val="en-US"/>
        </w:rPr>
        <w:t xml:space="preserve"> </w:t>
      </w:r>
    </w:p>
    <w:p w14:paraId="24D451A9" w14:textId="77777777" w:rsidR="00A86481" w:rsidRPr="00A86481" w:rsidRDefault="00A86481" w:rsidP="00EA19CD">
      <w:pPr>
        <w:rPr>
          <w:iCs/>
        </w:rPr>
      </w:pPr>
      <w:r w:rsidRPr="00A86481">
        <w:rPr>
          <w:iCs/>
        </w:rPr>
        <w:t xml:space="preserve">Where not directly responsible for the instruction of the activity or assisting the instructor, the teacher responsible for the activity </w:t>
      </w:r>
      <w:r w:rsidR="00D36DCD">
        <w:rPr>
          <w:iCs/>
        </w:rPr>
        <w:t>will</w:t>
      </w:r>
      <w:r w:rsidRPr="00A86481">
        <w:rPr>
          <w:iCs/>
        </w:rPr>
        <w:t xml:space="preserve"> understand the activity and the environment in which it will be conducted. This teacher must confer with the designated instructor about their supervisory role and establish areas of responsibility. If this teacher is not the designated instructor, they are to act on the advice of the designated instructor on technical safety issues.</w:t>
      </w:r>
    </w:p>
    <w:p w14:paraId="004D8508" w14:textId="77777777" w:rsidR="00A86481" w:rsidRPr="00A86481" w:rsidRDefault="00A86481" w:rsidP="00EA19CD">
      <w:pPr>
        <w:rPr>
          <w:i/>
        </w:rPr>
      </w:pPr>
    </w:p>
    <w:p w14:paraId="38F54612" w14:textId="77777777" w:rsidR="00A86481" w:rsidRPr="00A86481" w:rsidRDefault="00A86481" w:rsidP="00EA19CD">
      <w:pPr>
        <w:jc w:val="both"/>
        <w:outlineLvl w:val="1"/>
        <w:rPr>
          <w:b/>
          <w:bCs/>
          <w:color w:val="391B76"/>
          <w:sz w:val="28"/>
          <w:lang w:val="en-US"/>
        </w:rPr>
      </w:pPr>
      <w:bookmarkStart w:id="33" w:name="_Toc147156897"/>
      <w:r w:rsidRPr="00A86481">
        <w:rPr>
          <w:b/>
          <w:bCs/>
          <w:color w:val="391B76"/>
          <w:sz w:val="28"/>
          <w:lang w:val="en-US"/>
        </w:rPr>
        <w:t>Minimum Supervision Requirements</w:t>
      </w:r>
      <w:bookmarkEnd w:id="33"/>
    </w:p>
    <w:p w14:paraId="348DE2EE" w14:textId="77777777" w:rsidR="00A86481" w:rsidRPr="00A86481" w:rsidRDefault="00A86481" w:rsidP="00EA19CD">
      <w:pPr>
        <w:rPr>
          <w:iCs/>
        </w:rPr>
      </w:pPr>
      <w:r w:rsidRPr="00A86481">
        <w:rPr>
          <w:iCs/>
        </w:rPr>
        <w:t>This section outlines the ‘best practice’ minimum requirements for staff-student ratios. When planning the staff-student ratios for an excursion, schools:</w:t>
      </w:r>
    </w:p>
    <w:p w14:paraId="424783C7" w14:textId="77777777" w:rsidR="00A86481" w:rsidRPr="00A86481" w:rsidRDefault="00A86481" w:rsidP="00EA19CD">
      <w:pPr>
        <w:numPr>
          <w:ilvl w:val="0"/>
          <w:numId w:val="13"/>
        </w:numPr>
        <w:ind w:left="709" w:hanging="357"/>
        <w:rPr>
          <w:rFonts w:ascii="Calibri" w:eastAsia="Calibri" w:hAnsi="Calibri" w:cs="Times New Roman"/>
          <w:iCs/>
        </w:rPr>
      </w:pPr>
      <w:r w:rsidRPr="00A86481">
        <w:rPr>
          <w:rFonts w:ascii="Calibri" w:eastAsia="Calibri" w:hAnsi="Calibri" w:cs="Times New Roman"/>
          <w:iCs/>
        </w:rPr>
        <w:t>may need to enhance these measures with additional staff or volunteers to ensure student and staff safety</w:t>
      </w:r>
    </w:p>
    <w:p w14:paraId="4C972F6D" w14:textId="77777777" w:rsidR="00A86481" w:rsidRPr="00A86481" w:rsidRDefault="00A86481" w:rsidP="00EA19CD">
      <w:pPr>
        <w:numPr>
          <w:ilvl w:val="0"/>
          <w:numId w:val="13"/>
        </w:numPr>
        <w:ind w:left="709" w:hanging="357"/>
        <w:rPr>
          <w:rFonts w:ascii="Calibri" w:eastAsia="Calibri" w:hAnsi="Calibri" w:cs="Times New Roman"/>
          <w:iCs/>
        </w:rPr>
      </w:pPr>
      <w:r w:rsidRPr="00A86481">
        <w:rPr>
          <w:rFonts w:ascii="Calibri" w:eastAsia="Calibri" w:hAnsi="Calibri" w:cs="Times New Roman"/>
          <w:iCs/>
        </w:rPr>
        <w:t>must consider the likelihood of circumstances where a staff member may be unable to supervise actively the group (for example, staff illness, staff needing to support a particular student because of illness, behaviour and so on), and the time it will take for a replacement staff member to arrive at the excursion destination</w:t>
      </w:r>
    </w:p>
    <w:p w14:paraId="5F034309" w14:textId="77777777" w:rsidR="00A86481" w:rsidRPr="00A86481" w:rsidRDefault="00A86481" w:rsidP="00EA19CD">
      <w:pPr>
        <w:numPr>
          <w:ilvl w:val="0"/>
          <w:numId w:val="13"/>
        </w:numPr>
        <w:ind w:left="709" w:hanging="357"/>
        <w:rPr>
          <w:rFonts w:ascii="Calibri" w:eastAsia="Calibri" w:hAnsi="Calibri" w:cs="Times New Roman"/>
          <w:iCs/>
        </w:rPr>
      </w:pPr>
      <w:r w:rsidRPr="00A86481">
        <w:rPr>
          <w:rFonts w:ascii="Calibri" w:eastAsia="Calibri" w:hAnsi="Calibri" w:cs="Times New Roman"/>
          <w:iCs/>
        </w:rPr>
        <w:t xml:space="preserve">should apply the information in the </w:t>
      </w:r>
      <w:hyperlink w:anchor="RolesResponsibilities" w:history="1">
        <w:r w:rsidRPr="00A86481">
          <w:rPr>
            <w:rFonts w:ascii="Calibri" w:eastAsia="Calibri" w:hAnsi="Calibri" w:cs="Times New Roman"/>
            <w:iCs/>
            <w:color w:val="0563C1" w:themeColor="hyperlink"/>
            <w:u w:val="single"/>
          </w:rPr>
          <w:t>Roles and Responsibilities</w:t>
        </w:r>
      </w:hyperlink>
      <w:r w:rsidRPr="00A86481">
        <w:rPr>
          <w:rFonts w:ascii="Calibri" w:eastAsia="Calibri" w:hAnsi="Calibri" w:cs="Times New Roman"/>
          <w:iCs/>
        </w:rPr>
        <w:t xml:space="preserve"> section of </w:t>
      </w:r>
      <w:r w:rsidR="00B92483">
        <w:rPr>
          <w:rFonts w:ascii="Calibri" w:eastAsia="Calibri" w:hAnsi="Calibri" w:cs="Times New Roman"/>
          <w:iCs/>
        </w:rPr>
        <w:t>these</w:t>
      </w:r>
      <w:r w:rsidRPr="00A86481">
        <w:rPr>
          <w:rFonts w:ascii="Calibri" w:eastAsia="Calibri" w:hAnsi="Calibri" w:cs="Times New Roman"/>
          <w:iCs/>
        </w:rPr>
        <w:t xml:space="preserve"> </w:t>
      </w:r>
      <w:r w:rsidR="00B92483">
        <w:rPr>
          <w:rFonts w:ascii="Calibri" w:eastAsia="Calibri" w:hAnsi="Calibri" w:cs="Times New Roman"/>
          <w:iCs/>
        </w:rPr>
        <w:t>P</w:t>
      </w:r>
      <w:r w:rsidRPr="00A86481">
        <w:rPr>
          <w:rFonts w:ascii="Calibri" w:eastAsia="Calibri" w:hAnsi="Calibri" w:cs="Times New Roman"/>
          <w:iCs/>
        </w:rPr>
        <w:t>rocedure</w:t>
      </w:r>
      <w:r w:rsidR="008F0790">
        <w:rPr>
          <w:rFonts w:ascii="Calibri" w:eastAsia="Calibri" w:hAnsi="Calibri" w:cs="Times New Roman"/>
          <w:iCs/>
        </w:rPr>
        <w:t>s</w:t>
      </w:r>
      <w:r w:rsidRPr="00A86481">
        <w:rPr>
          <w:rFonts w:ascii="Calibri" w:eastAsia="Calibri" w:hAnsi="Calibri" w:cs="Times New Roman"/>
          <w:iCs/>
        </w:rPr>
        <w:t xml:space="preserve"> which sets out the range of adults that can be included in the excursion staff supervision ratios, including parent volunteers and specialist instructors</w:t>
      </w:r>
    </w:p>
    <w:p w14:paraId="1B2F9354" w14:textId="77777777" w:rsidR="00A86481" w:rsidRPr="00A86481" w:rsidRDefault="00A86481" w:rsidP="00EA19CD">
      <w:pPr>
        <w:numPr>
          <w:ilvl w:val="0"/>
          <w:numId w:val="13"/>
        </w:numPr>
        <w:ind w:left="709" w:hanging="357"/>
        <w:rPr>
          <w:rFonts w:ascii="Calibri" w:eastAsia="Calibri" w:hAnsi="Calibri" w:cs="Times New Roman"/>
          <w:iCs/>
        </w:rPr>
      </w:pPr>
      <w:r w:rsidRPr="00A86481">
        <w:rPr>
          <w:rFonts w:ascii="Calibri" w:eastAsia="Calibri" w:hAnsi="Calibri" w:cs="Times New Roman"/>
          <w:iCs/>
        </w:rPr>
        <w:t xml:space="preserve">should note the requirement that unless an exception applies, all excursions must be under the direct control of a member of teaching staff. </w:t>
      </w:r>
    </w:p>
    <w:p w14:paraId="0B33B5F1" w14:textId="77777777" w:rsidR="00A86481" w:rsidRPr="00A86481" w:rsidRDefault="00A86481" w:rsidP="00EA19CD">
      <w:pPr>
        <w:rPr>
          <w:iCs/>
        </w:rPr>
      </w:pPr>
      <w:r w:rsidRPr="00A86481">
        <w:rPr>
          <w:iCs/>
        </w:rPr>
        <w:t>Except where otherwise indicated, all excursions and camps must have a minimum of two staff members.</w:t>
      </w:r>
    </w:p>
    <w:p w14:paraId="59D78969" w14:textId="4F043181" w:rsidR="00354E19" w:rsidRDefault="00354E19" w:rsidP="00EA19CD">
      <w:pPr>
        <w:rPr>
          <w:b/>
          <w:bCs/>
          <w:color w:val="391B76"/>
          <w:sz w:val="28"/>
          <w:lang w:val="en-US"/>
        </w:rPr>
      </w:pPr>
      <w:bookmarkStart w:id="34" w:name="_Toc147156898"/>
    </w:p>
    <w:p w14:paraId="3BD5DBE6" w14:textId="77777777" w:rsidR="00EA19CD" w:rsidRDefault="00EA19CD">
      <w:pPr>
        <w:spacing w:after="160" w:line="259" w:lineRule="auto"/>
        <w:rPr>
          <w:b/>
          <w:bCs/>
          <w:color w:val="391B76"/>
          <w:sz w:val="28"/>
          <w:lang w:val="en-US"/>
        </w:rPr>
      </w:pPr>
      <w:r>
        <w:rPr>
          <w:b/>
          <w:bCs/>
          <w:color w:val="391B76"/>
          <w:sz w:val="28"/>
          <w:lang w:val="en-US"/>
        </w:rPr>
        <w:br w:type="page"/>
      </w:r>
    </w:p>
    <w:p w14:paraId="3CBF5716" w14:textId="7CEA1934" w:rsidR="00A86481" w:rsidRPr="00A86481" w:rsidRDefault="00A86481" w:rsidP="00EA19CD">
      <w:pPr>
        <w:jc w:val="both"/>
        <w:outlineLvl w:val="1"/>
        <w:rPr>
          <w:b/>
          <w:bCs/>
          <w:color w:val="391B76"/>
          <w:sz w:val="28"/>
          <w:lang w:val="en-US"/>
        </w:rPr>
      </w:pPr>
      <w:r w:rsidRPr="00A86481">
        <w:rPr>
          <w:b/>
          <w:bCs/>
          <w:color w:val="391B76"/>
          <w:sz w:val="28"/>
          <w:lang w:val="en-US"/>
        </w:rPr>
        <w:lastRenderedPageBreak/>
        <w:t>Staff - Student Ratios</w:t>
      </w:r>
      <w:bookmarkEnd w:id="34"/>
    </w:p>
    <w:tbl>
      <w:tblPr>
        <w:tblStyle w:val="TableGrid"/>
        <w:tblW w:w="0" w:type="auto"/>
        <w:tblLook w:val="04A0" w:firstRow="1" w:lastRow="0" w:firstColumn="1" w:lastColumn="0" w:noHBand="0" w:noVBand="1"/>
      </w:tblPr>
      <w:tblGrid>
        <w:gridCol w:w="2545"/>
        <w:gridCol w:w="7085"/>
      </w:tblGrid>
      <w:tr w:rsidR="00A86481" w:rsidRPr="00A86481" w14:paraId="273297FB" w14:textId="77777777" w:rsidTr="00E530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37CCDF2" w14:textId="77777777" w:rsidR="00A86481" w:rsidRPr="00A86481" w:rsidRDefault="00A86481" w:rsidP="00A86481">
            <w:pPr>
              <w:spacing w:after="120"/>
              <w:jc w:val="left"/>
              <w:rPr>
                <w:b/>
                <w:bCs/>
                <w:iCs/>
              </w:rPr>
            </w:pPr>
            <w:r w:rsidRPr="00A86481">
              <w:rPr>
                <w:b/>
                <w:bCs/>
                <w:iCs/>
              </w:rPr>
              <w:t>Excursion Type</w:t>
            </w:r>
          </w:p>
        </w:tc>
        <w:tc>
          <w:tcPr>
            <w:tcW w:w="7087" w:type="dxa"/>
          </w:tcPr>
          <w:p w14:paraId="35F5866B" w14:textId="77777777" w:rsidR="00A86481" w:rsidRPr="00A86481" w:rsidRDefault="00A86481" w:rsidP="00A86481">
            <w:pPr>
              <w:spacing w:after="120"/>
              <w:jc w:val="left"/>
              <w:cnfStyle w:val="100000000000" w:firstRow="1" w:lastRow="0" w:firstColumn="0" w:lastColumn="0" w:oddVBand="0" w:evenVBand="0" w:oddHBand="0" w:evenHBand="0" w:firstRowFirstColumn="0" w:firstRowLastColumn="0" w:lastRowFirstColumn="0" w:lastRowLastColumn="0"/>
              <w:rPr>
                <w:b/>
                <w:bCs/>
                <w:iCs/>
              </w:rPr>
            </w:pPr>
            <w:r w:rsidRPr="00A86481">
              <w:rPr>
                <w:b/>
                <w:bCs/>
                <w:iCs/>
              </w:rPr>
              <w:t>Description</w:t>
            </w:r>
          </w:p>
        </w:tc>
      </w:tr>
      <w:tr w:rsidR="00A86481" w:rsidRPr="00A86481" w14:paraId="2924A2D3" w14:textId="77777777" w:rsidTr="00E530CE">
        <w:tc>
          <w:tcPr>
            <w:cnfStyle w:val="001000000000" w:firstRow="0" w:lastRow="0" w:firstColumn="1" w:lastColumn="0" w:oddVBand="0" w:evenVBand="0" w:oddHBand="0" w:evenHBand="0" w:firstRowFirstColumn="0" w:firstRowLastColumn="0" w:lastRowFirstColumn="0" w:lastRowLastColumn="0"/>
            <w:tcW w:w="2552" w:type="dxa"/>
          </w:tcPr>
          <w:p w14:paraId="5AFD3B3E" w14:textId="77777777" w:rsidR="00A86481" w:rsidRPr="00A86481" w:rsidRDefault="00A86481" w:rsidP="00A86481">
            <w:pPr>
              <w:spacing w:after="120"/>
              <w:rPr>
                <w:b/>
                <w:bCs/>
                <w:iCs/>
              </w:rPr>
            </w:pPr>
            <w:r w:rsidRPr="00A86481">
              <w:rPr>
                <w:b/>
                <w:bCs/>
                <w:iCs/>
              </w:rPr>
              <w:t>Local excursions</w:t>
            </w:r>
          </w:p>
        </w:tc>
        <w:tc>
          <w:tcPr>
            <w:tcW w:w="7087" w:type="dxa"/>
          </w:tcPr>
          <w:p w14:paraId="3FD6A92B" w14:textId="77777777" w:rsidR="00A86481" w:rsidRPr="00A86481" w:rsidRDefault="00A86481" w:rsidP="00A86481">
            <w:pPr>
              <w:spacing w:after="120"/>
              <w:cnfStyle w:val="000000000000" w:firstRow="0" w:lastRow="0" w:firstColumn="0" w:lastColumn="0" w:oddVBand="0" w:evenVBand="0" w:oddHBand="0" w:evenHBand="0" w:firstRowFirstColumn="0" w:firstRowLastColumn="0" w:lastRowFirstColumn="0" w:lastRowLastColumn="0"/>
              <w:rPr>
                <w:iCs/>
              </w:rPr>
            </w:pPr>
            <w:r w:rsidRPr="00A86481">
              <w:rPr>
                <w:iCs/>
              </w:rPr>
              <w:t>Regular class teacher-student ratios with an additional accompanying excursion staff (school employed or volunteers/parents) as required.</w:t>
            </w:r>
          </w:p>
        </w:tc>
      </w:tr>
      <w:tr w:rsidR="00A86481" w:rsidRPr="00A86481" w14:paraId="6EC1D913" w14:textId="77777777" w:rsidTr="00E530CE">
        <w:tc>
          <w:tcPr>
            <w:cnfStyle w:val="001000000000" w:firstRow="0" w:lastRow="0" w:firstColumn="1" w:lastColumn="0" w:oddVBand="0" w:evenVBand="0" w:oddHBand="0" w:evenHBand="0" w:firstRowFirstColumn="0" w:firstRowLastColumn="0" w:lastRowFirstColumn="0" w:lastRowLastColumn="0"/>
            <w:tcW w:w="2552" w:type="dxa"/>
          </w:tcPr>
          <w:p w14:paraId="7D874813" w14:textId="77777777" w:rsidR="00A86481" w:rsidRPr="00A86481" w:rsidRDefault="00A86481" w:rsidP="00A86481">
            <w:pPr>
              <w:spacing w:after="120"/>
              <w:rPr>
                <w:b/>
                <w:bCs/>
                <w:iCs/>
              </w:rPr>
            </w:pPr>
            <w:r w:rsidRPr="00A86481">
              <w:rPr>
                <w:b/>
                <w:bCs/>
                <w:iCs/>
              </w:rPr>
              <w:t>Day excursions</w:t>
            </w:r>
          </w:p>
        </w:tc>
        <w:tc>
          <w:tcPr>
            <w:tcW w:w="7087" w:type="dxa"/>
          </w:tcPr>
          <w:p w14:paraId="49E4EF6C" w14:textId="77777777" w:rsidR="00A86481" w:rsidRPr="00A86481" w:rsidRDefault="00A86481" w:rsidP="00A86481">
            <w:pPr>
              <w:spacing w:after="120"/>
              <w:cnfStyle w:val="000000000000" w:firstRow="0" w:lastRow="0" w:firstColumn="0" w:lastColumn="0" w:oddVBand="0" w:evenVBand="0" w:oddHBand="0" w:evenHBand="0" w:firstRowFirstColumn="0" w:firstRowLastColumn="0" w:lastRowFirstColumn="0" w:lastRowLastColumn="0"/>
              <w:rPr>
                <w:iCs/>
              </w:rPr>
            </w:pPr>
            <w:r w:rsidRPr="00A86481">
              <w:rPr>
                <w:iCs/>
              </w:rPr>
              <w:t>1:20 staff-student ratio with a minimum of 2 staff</w:t>
            </w:r>
          </w:p>
        </w:tc>
      </w:tr>
      <w:tr w:rsidR="00A86481" w:rsidRPr="00A86481" w14:paraId="37A7979A" w14:textId="77777777" w:rsidTr="00E530CE">
        <w:tc>
          <w:tcPr>
            <w:cnfStyle w:val="001000000000" w:firstRow="0" w:lastRow="0" w:firstColumn="1" w:lastColumn="0" w:oddVBand="0" w:evenVBand="0" w:oddHBand="0" w:evenHBand="0" w:firstRowFirstColumn="0" w:firstRowLastColumn="0" w:lastRowFirstColumn="0" w:lastRowLastColumn="0"/>
            <w:tcW w:w="2552" w:type="dxa"/>
          </w:tcPr>
          <w:p w14:paraId="1DB19BC0" w14:textId="77777777" w:rsidR="00A86481" w:rsidRPr="00A86481" w:rsidRDefault="00A86481" w:rsidP="00A86481">
            <w:pPr>
              <w:spacing w:after="120"/>
              <w:rPr>
                <w:b/>
                <w:bCs/>
                <w:iCs/>
              </w:rPr>
            </w:pPr>
            <w:r w:rsidRPr="00A86481">
              <w:rPr>
                <w:b/>
                <w:bCs/>
                <w:iCs/>
              </w:rPr>
              <w:t>Excursions that include adventure activities (including water activities)</w:t>
            </w:r>
          </w:p>
        </w:tc>
        <w:tc>
          <w:tcPr>
            <w:tcW w:w="7087" w:type="dxa"/>
          </w:tcPr>
          <w:p w14:paraId="41B0D351" w14:textId="77777777" w:rsidR="00A86481" w:rsidRPr="00A86481" w:rsidRDefault="00A86481" w:rsidP="00A86481">
            <w:pPr>
              <w:spacing w:after="120"/>
              <w:cnfStyle w:val="000000000000" w:firstRow="0" w:lastRow="0" w:firstColumn="0" w:lastColumn="0" w:oddVBand="0" w:evenVBand="0" w:oddHBand="0" w:evenHBand="0" w:firstRowFirstColumn="0" w:firstRowLastColumn="0" w:lastRowFirstColumn="0" w:lastRowLastColumn="0"/>
              <w:rPr>
                <w:iCs/>
              </w:rPr>
            </w:pPr>
            <w:r w:rsidRPr="00A86481">
              <w:rPr>
                <w:iCs/>
              </w:rPr>
              <w:t xml:space="preserve">Refer to the Department of Education’s Adventure Activity Guidelines - </w:t>
            </w:r>
            <w:hyperlink r:id="rId20" w:history="1">
              <w:r w:rsidRPr="00A86481">
                <w:rPr>
                  <w:iCs/>
                  <w:color w:val="0563C1" w:themeColor="hyperlink"/>
                  <w:u w:val="single"/>
                </w:rPr>
                <w:t>https://www2.education.vic.gov.au/pal/excursions/guidance/adventure-activities</w:t>
              </w:r>
            </w:hyperlink>
            <w:r w:rsidRPr="00A86481">
              <w:rPr>
                <w:iCs/>
              </w:rPr>
              <w:t xml:space="preserve"> for the most current staff-student ratios.</w:t>
            </w:r>
          </w:p>
        </w:tc>
      </w:tr>
      <w:tr w:rsidR="00A86481" w:rsidRPr="00A86481" w14:paraId="4B739EA9" w14:textId="77777777" w:rsidTr="00E530CE">
        <w:tc>
          <w:tcPr>
            <w:cnfStyle w:val="001000000000" w:firstRow="0" w:lastRow="0" w:firstColumn="1" w:lastColumn="0" w:oddVBand="0" w:evenVBand="0" w:oddHBand="0" w:evenHBand="0" w:firstRowFirstColumn="0" w:firstRowLastColumn="0" w:lastRowFirstColumn="0" w:lastRowLastColumn="0"/>
            <w:tcW w:w="2552" w:type="dxa"/>
          </w:tcPr>
          <w:p w14:paraId="336FCC3B" w14:textId="77777777" w:rsidR="00A86481" w:rsidRPr="00A86481" w:rsidRDefault="00A86481" w:rsidP="00A86481">
            <w:pPr>
              <w:spacing w:after="120"/>
              <w:rPr>
                <w:b/>
                <w:bCs/>
                <w:iCs/>
              </w:rPr>
            </w:pPr>
            <w:r w:rsidRPr="00A86481">
              <w:rPr>
                <w:b/>
                <w:bCs/>
                <w:iCs/>
              </w:rPr>
              <w:t>Overnight base camps</w:t>
            </w:r>
          </w:p>
        </w:tc>
        <w:tc>
          <w:tcPr>
            <w:tcW w:w="7087" w:type="dxa"/>
          </w:tcPr>
          <w:p w14:paraId="62FAD2BE" w14:textId="77777777" w:rsidR="00A86481" w:rsidRPr="00A86481" w:rsidRDefault="00A86481" w:rsidP="00A86481">
            <w:pPr>
              <w:spacing w:after="120"/>
              <w:cnfStyle w:val="000000000000" w:firstRow="0" w:lastRow="0" w:firstColumn="0" w:lastColumn="0" w:oddVBand="0" w:evenVBand="0" w:oddHBand="0" w:evenHBand="0" w:firstRowFirstColumn="0" w:firstRowLastColumn="0" w:lastRowFirstColumn="0" w:lastRowLastColumn="0"/>
              <w:rPr>
                <w:iCs/>
              </w:rPr>
            </w:pPr>
            <w:r w:rsidRPr="00A86481">
              <w:rPr>
                <w:iCs/>
              </w:rPr>
              <w:t>1:10 staff-student ratio with a minimum of 2 staff</w:t>
            </w:r>
          </w:p>
        </w:tc>
      </w:tr>
      <w:tr w:rsidR="00A86481" w:rsidRPr="00A86481" w14:paraId="174A78C9" w14:textId="77777777" w:rsidTr="00E530CE">
        <w:tc>
          <w:tcPr>
            <w:cnfStyle w:val="001000000000" w:firstRow="0" w:lastRow="0" w:firstColumn="1" w:lastColumn="0" w:oddVBand="0" w:evenVBand="0" w:oddHBand="0" w:evenHBand="0" w:firstRowFirstColumn="0" w:firstRowLastColumn="0" w:lastRowFirstColumn="0" w:lastRowLastColumn="0"/>
            <w:tcW w:w="2552" w:type="dxa"/>
          </w:tcPr>
          <w:p w14:paraId="2D9A98DB" w14:textId="77777777" w:rsidR="00A86481" w:rsidRPr="00A86481" w:rsidRDefault="00A86481" w:rsidP="00A86481">
            <w:pPr>
              <w:spacing w:after="120"/>
              <w:rPr>
                <w:b/>
                <w:bCs/>
                <w:iCs/>
              </w:rPr>
            </w:pPr>
            <w:r w:rsidRPr="00A86481">
              <w:rPr>
                <w:b/>
                <w:bCs/>
                <w:iCs/>
              </w:rPr>
              <w:t>Overnight study camps</w:t>
            </w:r>
          </w:p>
        </w:tc>
        <w:tc>
          <w:tcPr>
            <w:tcW w:w="7087" w:type="dxa"/>
          </w:tcPr>
          <w:p w14:paraId="1EE6CCC6" w14:textId="77777777" w:rsidR="00A86481" w:rsidRPr="00A86481" w:rsidRDefault="00A86481" w:rsidP="00A86481">
            <w:pPr>
              <w:spacing w:after="120"/>
              <w:cnfStyle w:val="000000000000" w:firstRow="0" w:lastRow="0" w:firstColumn="0" w:lastColumn="0" w:oddVBand="0" w:evenVBand="0" w:oddHBand="0" w:evenHBand="0" w:firstRowFirstColumn="0" w:firstRowLastColumn="0" w:lastRowFirstColumn="0" w:lastRowLastColumn="0"/>
              <w:rPr>
                <w:iCs/>
              </w:rPr>
            </w:pPr>
            <w:r w:rsidRPr="00A86481">
              <w:rPr>
                <w:iCs/>
              </w:rPr>
              <w:t>1:15 staff-student ratio with a minimum of 2 staff</w:t>
            </w:r>
          </w:p>
        </w:tc>
      </w:tr>
      <w:tr w:rsidR="00A86481" w:rsidRPr="00A86481" w14:paraId="14CC74B1" w14:textId="77777777" w:rsidTr="00E530CE">
        <w:tc>
          <w:tcPr>
            <w:cnfStyle w:val="001000000000" w:firstRow="0" w:lastRow="0" w:firstColumn="1" w:lastColumn="0" w:oddVBand="0" w:evenVBand="0" w:oddHBand="0" w:evenHBand="0" w:firstRowFirstColumn="0" w:firstRowLastColumn="0" w:lastRowFirstColumn="0" w:lastRowLastColumn="0"/>
            <w:tcW w:w="2552" w:type="dxa"/>
          </w:tcPr>
          <w:p w14:paraId="1F087AFB" w14:textId="77777777" w:rsidR="00A86481" w:rsidRPr="00A86481" w:rsidRDefault="00A86481" w:rsidP="00A86481">
            <w:pPr>
              <w:spacing w:after="120"/>
              <w:rPr>
                <w:b/>
                <w:bCs/>
                <w:iCs/>
              </w:rPr>
            </w:pPr>
            <w:r w:rsidRPr="00A86481">
              <w:rPr>
                <w:b/>
                <w:bCs/>
                <w:iCs/>
              </w:rPr>
              <w:t>Interstate travel</w:t>
            </w:r>
          </w:p>
          <w:p w14:paraId="2362BF5C" w14:textId="77777777" w:rsidR="00A86481" w:rsidRPr="00A86481" w:rsidRDefault="00A86481" w:rsidP="00A86481">
            <w:pPr>
              <w:spacing w:after="120"/>
              <w:rPr>
                <w:b/>
                <w:bCs/>
                <w:iCs/>
              </w:rPr>
            </w:pPr>
          </w:p>
        </w:tc>
        <w:tc>
          <w:tcPr>
            <w:tcW w:w="7087" w:type="dxa"/>
          </w:tcPr>
          <w:p w14:paraId="1E53ED89" w14:textId="77777777" w:rsidR="00A86481" w:rsidRPr="00A86481" w:rsidRDefault="00A86481" w:rsidP="00A86481">
            <w:pPr>
              <w:spacing w:after="120"/>
              <w:cnfStyle w:val="000000000000" w:firstRow="0" w:lastRow="0" w:firstColumn="0" w:lastColumn="0" w:oddVBand="0" w:evenVBand="0" w:oddHBand="0" w:evenHBand="0" w:firstRowFirstColumn="0" w:firstRowLastColumn="0" w:lastRowFirstColumn="0" w:lastRowLastColumn="0"/>
              <w:rPr>
                <w:iCs/>
              </w:rPr>
            </w:pPr>
            <w:r w:rsidRPr="00A86481">
              <w:rPr>
                <w:iCs/>
              </w:rPr>
              <w:t>1:10 staff-student ratio with a minimum of 2 staff</w:t>
            </w:r>
          </w:p>
        </w:tc>
      </w:tr>
      <w:tr w:rsidR="00A86481" w:rsidRPr="00A86481" w14:paraId="6F177991" w14:textId="77777777" w:rsidTr="00E530CE">
        <w:tc>
          <w:tcPr>
            <w:cnfStyle w:val="001000000000" w:firstRow="0" w:lastRow="0" w:firstColumn="1" w:lastColumn="0" w:oddVBand="0" w:evenVBand="0" w:oddHBand="0" w:evenHBand="0" w:firstRowFirstColumn="0" w:firstRowLastColumn="0" w:lastRowFirstColumn="0" w:lastRowLastColumn="0"/>
            <w:tcW w:w="2552" w:type="dxa"/>
          </w:tcPr>
          <w:p w14:paraId="02A56E91" w14:textId="77777777" w:rsidR="00A86481" w:rsidRPr="00A86481" w:rsidRDefault="00A86481" w:rsidP="00A86481">
            <w:pPr>
              <w:spacing w:after="120"/>
              <w:rPr>
                <w:b/>
                <w:bCs/>
                <w:iCs/>
              </w:rPr>
            </w:pPr>
            <w:r w:rsidRPr="00A86481">
              <w:rPr>
                <w:b/>
                <w:bCs/>
                <w:iCs/>
              </w:rPr>
              <w:t>Overseas travel</w:t>
            </w:r>
          </w:p>
          <w:p w14:paraId="1F8F5000" w14:textId="77777777" w:rsidR="00A86481" w:rsidRPr="00A86481" w:rsidRDefault="00A86481" w:rsidP="00A86481">
            <w:pPr>
              <w:spacing w:after="120"/>
              <w:rPr>
                <w:b/>
                <w:bCs/>
                <w:iCs/>
              </w:rPr>
            </w:pPr>
          </w:p>
        </w:tc>
        <w:tc>
          <w:tcPr>
            <w:tcW w:w="7087" w:type="dxa"/>
          </w:tcPr>
          <w:p w14:paraId="57FCC0A1" w14:textId="77777777" w:rsidR="00A86481" w:rsidRPr="00A86481" w:rsidRDefault="00A86481" w:rsidP="00A86481">
            <w:pPr>
              <w:spacing w:after="120"/>
              <w:cnfStyle w:val="000000000000" w:firstRow="0" w:lastRow="0" w:firstColumn="0" w:lastColumn="0" w:oddVBand="0" w:evenVBand="0" w:oddHBand="0" w:evenHBand="0" w:firstRowFirstColumn="0" w:firstRowLastColumn="0" w:lastRowFirstColumn="0" w:lastRowLastColumn="0"/>
              <w:rPr>
                <w:iCs/>
              </w:rPr>
            </w:pPr>
            <w:r w:rsidRPr="00A86481">
              <w:rPr>
                <w:iCs/>
              </w:rPr>
              <w:t>The following table indicates how staff numbers should be calculated, noting these ratios are the minimum required.</w:t>
            </w:r>
          </w:p>
          <w:tbl>
            <w:tblPr>
              <w:tblStyle w:val="TableGrid"/>
              <w:tblW w:w="0" w:type="auto"/>
              <w:tblInd w:w="320" w:type="dxa"/>
              <w:tblLook w:val="04A0" w:firstRow="1" w:lastRow="0" w:firstColumn="1" w:lastColumn="0" w:noHBand="0" w:noVBand="1"/>
            </w:tblPr>
            <w:tblGrid>
              <w:gridCol w:w="2964"/>
              <w:gridCol w:w="2557"/>
            </w:tblGrid>
            <w:tr w:rsidR="00A86481" w:rsidRPr="00A86481" w14:paraId="1D7F71B7" w14:textId="77777777" w:rsidTr="00E530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4" w:type="dxa"/>
                  <w:tcBorders>
                    <w:bottom w:val="single" w:sz="4" w:space="0" w:color="124499" w:themeColor="accent2"/>
                  </w:tcBorders>
                </w:tcPr>
                <w:p w14:paraId="1676CCEA" w14:textId="77777777" w:rsidR="00A86481" w:rsidRPr="00A86481" w:rsidRDefault="00A86481" w:rsidP="00A86481">
                  <w:pPr>
                    <w:rPr>
                      <w:b/>
                    </w:rPr>
                  </w:pPr>
                  <w:r w:rsidRPr="00A86481">
                    <w:rPr>
                      <w:b/>
                    </w:rPr>
                    <w:t>Number of students</w:t>
                  </w:r>
                </w:p>
              </w:tc>
              <w:tc>
                <w:tcPr>
                  <w:tcW w:w="2557" w:type="dxa"/>
                </w:tcPr>
                <w:p w14:paraId="669FDA1D" w14:textId="77777777" w:rsidR="00A86481" w:rsidRPr="00A86481" w:rsidRDefault="00A86481" w:rsidP="00A86481">
                  <w:pPr>
                    <w:cnfStyle w:val="100000000000" w:firstRow="1" w:lastRow="0" w:firstColumn="0" w:lastColumn="0" w:oddVBand="0" w:evenVBand="0" w:oddHBand="0" w:evenHBand="0" w:firstRowFirstColumn="0" w:firstRowLastColumn="0" w:lastRowFirstColumn="0" w:lastRowLastColumn="0"/>
                    <w:rPr>
                      <w:b/>
                    </w:rPr>
                  </w:pPr>
                  <w:r w:rsidRPr="00A86481">
                    <w:rPr>
                      <w:b/>
                    </w:rPr>
                    <w:t>Number of staff</w:t>
                  </w:r>
                </w:p>
              </w:tc>
            </w:tr>
            <w:tr w:rsidR="00A86481" w:rsidRPr="00A86481" w14:paraId="7644F591" w14:textId="77777777" w:rsidTr="00E530CE">
              <w:tc>
                <w:tcPr>
                  <w:cnfStyle w:val="001000000000" w:firstRow="0" w:lastRow="0" w:firstColumn="1" w:lastColumn="0" w:oddVBand="0" w:evenVBand="0" w:oddHBand="0" w:evenHBand="0" w:firstRowFirstColumn="0" w:firstRowLastColumn="0" w:lastRowFirstColumn="0" w:lastRowLastColumn="0"/>
                  <w:tcW w:w="2964" w:type="dxa"/>
                  <w:tcBorders>
                    <w:top w:val="single" w:sz="4" w:space="0" w:color="124499" w:themeColor="accent2"/>
                    <w:bottom w:val="single" w:sz="4" w:space="0" w:color="124499" w:themeColor="accent2"/>
                  </w:tcBorders>
                  <w:shd w:val="clear" w:color="auto" w:fill="auto"/>
                </w:tcPr>
                <w:p w14:paraId="3D3A3187" w14:textId="77777777" w:rsidR="00A86481" w:rsidRPr="00A86481" w:rsidRDefault="00A86481" w:rsidP="00A86481">
                  <w:pPr>
                    <w:spacing w:line="259" w:lineRule="auto"/>
                    <w:jc w:val="center"/>
                  </w:pPr>
                  <w:r w:rsidRPr="00A86481">
                    <w:t>1 to 10</w:t>
                  </w:r>
                </w:p>
              </w:tc>
              <w:tc>
                <w:tcPr>
                  <w:tcW w:w="2557" w:type="dxa"/>
                </w:tcPr>
                <w:p w14:paraId="7C8ADCC9" w14:textId="77777777" w:rsidR="00A86481" w:rsidRPr="00A86481" w:rsidRDefault="00A86481" w:rsidP="00A86481">
                  <w:pPr>
                    <w:ind w:left="340" w:hanging="340"/>
                    <w:jc w:val="center"/>
                    <w:cnfStyle w:val="000000000000" w:firstRow="0" w:lastRow="0" w:firstColumn="0" w:lastColumn="0" w:oddVBand="0" w:evenVBand="0" w:oddHBand="0" w:evenHBand="0" w:firstRowFirstColumn="0" w:firstRowLastColumn="0" w:lastRowFirstColumn="0" w:lastRowLastColumn="0"/>
                    <w:rPr>
                      <w:color w:val="391B76" w:themeColor="background2"/>
                    </w:rPr>
                  </w:pPr>
                  <w:r w:rsidRPr="00A86481">
                    <w:rPr>
                      <w:color w:val="391B76" w:themeColor="background2"/>
                    </w:rPr>
                    <w:t>3</w:t>
                  </w:r>
                </w:p>
              </w:tc>
            </w:tr>
            <w:tr w:rsidR="00A86481" w:rsidRPr="00A86481" w14:paraId="25AF24C5" w14:textId="77777777" w:rsidTr="00E530CE">
              <w:tc>
                <w:tcPr>
                  <w:cnfStyle w:val="001000000000" w:firstRow="0" w:lastRow="0" w:firstColumn="1" w:lastColumn="0" w:oddVBand="0" w:evenVBand="0" w:oddHBand="0" w:evenHBand="0" w:firstRowFirstColumn="0" w:firstRowLastColumn="0" w:lastRowFirstColumn="0" w:lastRowLastColumn="0"/>
                  <w:tcW w:w="2964" w:type="dxa"/>
                  <w:tcBorders>
                    <w:top w:val="single" w:sz="4" w:space="0" w:color="124499" w:themeColor="accent2"/>
                    <w:bottom w:val="single" w:sz="4" w:space="0" w:color="124499" w:themeColor="accent2"/>
                  </w:tcBorders>
                  <w:shd w:val="clear" w:color="auto" w:fill="auto"/>
                </w:tcPr>
                <w:p w14:paraId="4E8DA0E7" w14:textId="77777777" w:rsidR="00A86481" w:rsidRPr="00A86481" w:rsidRDefault="00A86481" w:rsidP="00A86481">
                  <w:pPr>
                    <w:spacing w:line="259" w:lineRule="auto"/>
                    <w:jc w:val="center"/>
                    <w:rPr>
                      <w:iCs/>
                    </w:rPr>
                  </w:pPr>
                  <w:r w:rsidRPr="00A86481">
                    <w:rPr>
                      <w:iCs/>
                    </w:rPr>
                    <w:t>11 to 20</w:t>
                  </w:r>
                </w:p>
              </w:tc>
              <w:tc>
                <w:tcPr>
                  <w:tcW w:w="2557" w:type="dxa"/>
                </w:tcPr>
                <w:p w14:paraId="2A62A70B" w14:textId="77777777" w:rsidR="00A86481" w:rsidRPr="00A86481" w:rsidRDefault="00A86481" w:rsidP="00A86481">
                  <w:pPr>
                    <w:ind w:left="323" w:hanging="323"/>
                    <w:jc w:val="center"/>
                    <w:cnfStyle w:val="000000000000" w:firstRow="0" w:lastRow="0" w:firstColumn="0" w:lastColumn="0" w:oddVBand="0" w:evenVBand="0" w:oddHBand="0" w:evenHBand="0" w:firstRowFirstColumn="0" w:firstRowLastColumn="0" w:lastRowFirstColumn="0" w:lastRowLastColumn="0"/>
                    <w:rPr>
                      <w:iCs/>
                      <w:color w:val="391B76" w:themeColor="background2"/>
                    </w:rPr>
                  </w:pPr>
                  <w:r w:rsidRPr="00A86481">
                    <w:rPr>
                      <w:iCs/>
                      <w:color w:val="391B76" w:themeColor="background2"/>
                    </w:rPr>
                    <w:t>3</w:t>
                  </w:r>
                </w:p>
              </w:tc>
            </w:tr>
            <w:tr w:rsidR="00A86481" w:rsidRPr="00A86481" w14:paraId="374CE15B" w14:textId="77777777" w:rsidTr="00E530CE">
              <w:tc>
                <w:tcPr>
                  <w:cnfStyle w:val="001000000000" w:firstRow="0" w:lastRow="0" w:firstColumn="1" w:lastColumn="0" w:oddVBand="0" w:evenVBand="0" w:oddHBand="0" w:evenHBand="0" w:firstRowFirstColumn="0" w:firstRowLastColumn="0" w:lastRowFirstColumn="0" w:lastRowLastColumn="0"/>
                  <w:tcW w:w="2964" w:type="dxa"/>
                  <w:tcBorders>
                    <w:top w:val="single" w:sz="4" w:space="0" w:color="124499" w:themeColor="accent2"/>
                    <w:bottom w:val="nil"/>
                  </w:tcBorders>
                  <w:shd w:val="clear" w:color="auto" w:fill="auto"/>
                </w:tcPr>
                <w:p w14:paraId="4B224FE4" w14:textId="77777777" w:rsidR="00A86481" w:rsidRPr="00A86481" w:rsidRDefault="00A86481" w:rsidP="00A86481">
                  <w:pPr>
                    <w:spacing w:line="259" w:lineRule="auto"/>
                    <w:jc w:val="center"/>
                  </w:pPr>
                  <w:r w:rsidRPr="00A86481">
                    <w:t>21 to 30</w:t>
                  </w:r>
                </w:p>
              </w:tc>
              <w:tc>
                <w:tcPr>
                  <w:tcW w:w="2557" w:type="dxa"/>
                </w:tcPr>
                <w:p w14:paraId="7E5FABC0" w14:textId="77777777" w:rsidR="00A86481" w:rsidRPr="00A86481" w:rsidRDefault="00A86481" w:rsidP="00A86481">
                  <w:pPr>
                    <w:ind w:left="340" w:hanging="340"/>
                    <w:jc w:val="center"/>
                    <w:cnfStyle w:val="000000000000" w:firstRow="0" w:lastRow="0" w:firstColumn="0" w:lastColumn="0" w:oddVBand="0" w:evenVBand="0" w:oddHBand="0" w:evenHBand="0" w:firstRowFirstColumn="0" w:firstRowLastColumn="0" w:lastRowFirstColumn="0" w:lastRowLastColumn="0"/>
                    <w:rPr>
                      <w:color w:val="391B76" w:themeColor="background2"/>
                    </w:rPr>
                  </w:pPr>
                  <w:r w:rsidRPr="00A86481">
                    <w:rPr>
                      <w:color w:val="391B76" w:themeColor="background2"/>
                    </w:rPr>
                    <w:t>4</w:t>
                  </w:r>
                </w:p>
              </w:tc>
            </w:tr>
          </w:tbl>
          <w:p w14:paraId="1B6E3C99" w14:textId="77777777" w:rsidR="00A86481" w:rsidRPr="00A86481" w:rsidRDefault="00A86481" w:rsidP="00A86481">
            <w:pPr>
              <w:spacing w:after="120"/>
              <w:cnfStyle w:val="000000000000" w:firstRow="0" w:lastRow="0" w:firstColumn="0" w:lastColumn="0" w:oddVBand="0" w:evenVBand="0" w:oddHBand="0" w:evenHBand="0" w:firstRowFirstColumn="0" w:firstRowLastColumn="0" w:lastRowFirstColumn="0" w:lastRowLastColumn="0"/>
              <w:rPr>
                <w:b/>
                <w:bCs/>
                <w:iCs/>
              </w:rPr>
            </w:pPr>
          </w:p>
        </w:tc>
      </w:tr>
    </w:tbl>
    <w:p w14:paraId="729FB485" w14:textId="77777777" w:rsidR="00A86481" w:rsidRPr="00A86481" w:rsidRDefault="00A86481" w:rsidP="00A86481">
      <w:pPr>
        <w:spacing w:after="120"/>
        <w:jc w:val="both"/>
        <w:outlineLvl w:val="2"/>
        <w:rPr>
          <w:b/>
          <w:bCs/>
          <w:color w:val="391B76"/>
          <w:sz w:val="24"/>
          <w:szCs w:val="24"/>
          <w:lang w:val="en-US"/>
        </w:rPr>
      </w:pPr>
    </w:p>
    <w:p w14:paraId="73DD5477" w14:textId="2EF1CAAB" w:rsidR="00A86481" w:rsidRPr="00A86481" w:rsidRDefault="00A86481" w:rsidP="00EA19CD">
      <w:pPr>
        <w:rPr>
          <w:b/>
          <w:bCs/>
          <w:color w:val="391B76"/>
          <w:sz w:val="24"/>
          <w:szCs w:val="24"/>
          <w:lang w:val="en-US"/>
        </w:rPr>
      </w:pPr>
    </w:p>
    <w:p w14:paraId="0CFE46B4" w14:textId="77777777" w:rsidR="00A86481" w:rsidRPr="00A86481" w:rsidRDefault="00A86481" w:rsidP="00EA19CD">
      <w:pPr>
        <w:jc w:val="both"/>
        <w:outlineLvl w:val="1"/>
        <w:rPr>
          <w:b/>
          <w:bCs/>
          <w:color w:val="391B76"/>
          <w:sz w:val="28"/>
          <w:lang w:val="en-US"/>
        </w:rPr>
      </w:pPr>
      <w:bookmarkStart w:id="35" w:name="_Toc147156899"/>
      <w:r w:rsidRPr="00A86481">
        <w:rPr>
          <w:b/>
          <w:bCs/>
          <w:color w:val="391B76"/>
          <w:sz w:val="28"/>
          <w:lang w:val="en-US"/>
        </w:rPr>
        <w:t>Adventure Activities Staff-Student Ratio</w:t>
      </w:r>
      <w:bookmarkEnd w:id="35"/>
    </w:p>
    <w:p w14:paraId="11EB2968" w14:textId="77777777" w:rsidR="00A86481" w:rsidRPr="00A86481" w:rsidRDefault="00A86481" w:rsidP="00EA19CD">
      <w:pPr>
        <w:rPr>
          <w:iCs/>
        </w:rPr>
      </w:pPr>
      <w:r w:rsidRPr="00A86481">
        <w:rPr>
          <w:iCs/>
        </w:rPr>
        <w:t>The excursion must:</w:t>
      </w:r>
    </w:p>
    <w:p w14:paraId="05A02F3C" w14:textId="77777777" w:rsidR="00A86481" w:rsidRPr="00A86481" w:rsidRDefault="00A86481" w:rsidP="00EA19CD">
      <w:pPr>
        <w:numPr>
          <w:ilvl w:val="0"/>
          <w:numId w:val="14"/>
        </w:numPr>
        <w:rPr>
          <w:rFonts w:ascii="Calibri" w:eastAsia="Calibri" w:hAnsi="Calibri" w:cs="Times New Roman"/>
          <w:iCs/>
        </w:rPr>
      </w:pPr>
      <w:r w:rsidRPr="00A86481">
        <w:rPr>
          <w:rFonts w:ascii="Calibri" w:eastAsia="Calibri" w:hAnsi="Calibri" w:cs="Times New Roman"/>
          <w:iCs/>
        </w:rPr>
        <w:t xml:space="preserve">be under the direct control of a teacher who is employed by </w:t>
      </w:r>
      <w:r w:rsidR="00145624" w:rsidRPr="00145624">
        <w:rPr>
          <w:rFonts w:eastAsia="Times New Roman" w:cstheme="minorHAnsi"/>
          <w:lang w:eastAsia="en-AU"/>
        </w:rPr>
        <w:t>the school,</w:t>
      </w:r>
      <w:r w:rsidRPr="00145624">
        <w:rPr>
          <w:rFonts w:ascii="Calibri" w:eastAsia="Calibri" w:hAnsi="Calibri" w:cs="Times New Roman"/>
          <w:iCs/>
        </w:rPr>
        <w:t xml:space="preserve"> </w:t>
      </w:r>
      <w:r w:rsidRPr="00A86481">
        <w:rPr>
          <w:rFonts w:ascii="Calibri" w:eastAsia="Calibri" w:hAnsi="Calibri" w:cs="Times New Roman"/>
          <w:iCs/>
        </w:rPr>
        <w:t>with at least one other excursion staff member present</w:t>
      </w:r>
    </w:p>
    <w:p w14:paraId="6D40C9F7" w14:textId="77777777" w:rsidR="00A86481" w:rsidRPr="00A86481" w:rsidRDefault="00A86481" w:rsidP="00EA19CD">
      <w:pPr>
        <w:numPr>
          <w:ilvl w:val="0"/>
          <w:numId w:val="14"/>
        </w:numPr>
        <w:rPr>
          <w:rFonts w:ascii="Calibri" w:eastAsia="Calibri" w:hAnsi="Calibri" w:cs="Times New Roman"/>
          <w:iCs/>
        </w:rPr>
      </w:pPr>
      <w:r w:rsidRPr="00A86481">
        <w:rPr>
          <w:rFonts w:ascii="Calibri" w:eastAsia="Calibri" w:hAnsi="Calibri" w:cs="Times New Roman"/>
          <w:iCs/>
        </w:rPr>
        <w:t xml:space="preserve">have enough teachers employed by </w:t>
      </w:r>
      <w:r w:rsidR="00E96B5E" w:rsidRPr="00E96B5E">
        <w:rPr>
          <w:rFonts w:eastAsia="Times New Roman" w:cstheme="minorHAnsi"/>
          <w:lang w:eastAsia="en-AU"/>
        </w:rPr>
        <w:t>the school</w:t>
      </w:r>
      <w:r w:rsidR="009E5710" w:rsidRPr="00E96B5E">
        <w:rPr>
          <w:rFonts w:eastAsia="Times New Roman" w:cstheme="minorHAnsi"/>
          <w:lang w:eastAsia="en-AU"/>
        </w:rPr>
        <w:t xml:space="preserve"> </w:t>
      </w:r>
      <w:r w:rsidRPr="00E96B5E">
        <w:rPr>
          <w:rFonts w:ascii="Calibri" w:eastAsia="Calibri" w:hAnsi="Calibri" w:cs="Times New Roman"/>
          <w:iCs/>
        </w:rPr>
        <w:t>to m</w:t>
      </w:r>
      <w:r w:rsidRPr="00A86481">
        <w:rPr>
          <w:rFonts w:ascii="Calibri" w:eastAsia="Calibri" w:hAnsi="Calibri" w:cs="Times New Roman"/>
          <w:iCs/>
        </w:rPr>
        <w:t>aintain appropriate control of the excursion and of each activity and to provide for the safety and wellbeing of participating students and staff</w:t>
      </w:r>
    </w:p>
    <w:p w14:paraId="6990F945" w14:textId="77777777" w:rsidR="00A86481" w:rsidRPr="00A86481" w:rsidRDefault="00A86481" w:rsidP="00EA19CD">
      <w:pPr>
        <w:numPr>
          <w:ilvl w:val="0"/>
          <w:numId w:val="14"/>
        </w:numPr>
        <w:rPr>
          <w:rFonts w:ascii="Calibri" w:eastAsia="Calibri" w:hAnsi="Calibri" w:cs="Times New Roman"/>
          <w:b/>
          <w:bCs/>
          <w:iCs/>
        </w:rPr>
      </w:pPr>
      <w:r w:rsidRPr="00A86481">
        <w:rPr>
          <w:rFonts w:ascii="Calibri" w:eastAsia="Calibri" w:hAnsi="Calibri" w:cs="Times New Roman"/>
          <w:iCs/>
        </w:rPr>
        <w:t>have teachers comprising at least half of the excursion staff</w:t>
      </w:r>
      <w:r w:rsidRPr="00A86481">
        <w:rPr>
          <w:rFonts w:ascii="Calibri" w:eastAsia="Calibri" w:hAnsi="Calibri" w:cs="Times New Roman"/>
          <w:b/>
          <w:bCs/>
          <w:iCs/>
        </w:rPr>
        <w:t>.</w:t>
      </w:r>
    </w:p>
    <w:p w14:paraId="79B7C5AC" w14:textId="77777777" w:rsidR="00A86481" w:rsidRPr="00A86481" w:rsidRDefault="00A86481" w:rsidP="00EA19CD">
      <w:pPr>
        <w:rPr>
          <w:b/>
          <w:bCs/>
          <w:iCs/>
        </w:rPr>
      </w:pPr>
    </w:p>
    <w:p w14:paraId="3E83676C" w14:textId="77777777" w:rsidR="00EA19CD" w:rsidRDefault="00EA19CD">
      <w:pPr>
        <w:spacing w:after="160" w:line="259" w:lineRule="auto"/>
        <w:rPr>
          <w:b/>
          <w:bCs/>
          <w:color w:val="391B76"/>
          <w:sz w:val="32"/>
          <w:lang w:val="en-US"/>
        </w:rPr>
      </w:pPr>
      <w:bookmarkStart w:id="36" w:name="_Toc147156907"/>
      <w:r>
        <w:rPr>
          <w:b/>
          <w:bCs/>
          <w:color w:val="391B76"/>
          <w:sz w:val="32"/>
          <w:lang w:val="en-US"/>
        </w:rPr>
        <w:br w:type="page"/>
      </w:r>
    </w:p>
    <w:p w14:paraId="1A27501F" w14:textId="0CF8C3FD" w:rsidR="00A86481" w:rsidRPr="00A86481" w:rsidRDefault="00A86481" w:rsidP="00EA19CD">
      <w:pPr>
        <w:jc w:val="both"/>
        <w:outlineLvl w:val="0"/>
        <w:rPr>
          <w:b/>
          <w:bCs/>
          <w:color w:val="391B76"/>
          <w:sz w:val="32"/>
          <w:lang w:val="en-US"/>
        </w:rPr>
      </w:pPr>
      <w:r w:rsidRPr="00A86481">
        <w:rPr>
          <w:b/>
          <w:bCs/>
          <w:color w:val="391B76"/>
          <w:sz w:val="32"/>
          <w:lang w:val="en-US"/>
        </w:rPr>
        <w:lastRenderedPageBreak/>
        <w:t xml:space="preserve">Student Preparation and </w:t>
      </w:r>
      <w:proofErr w:type="spellStart"/>
      <w:r w:rsidRPr="00A86481">
        <w:rPr>
          <w:b/>
          <w:bCs/>
          <w:color w:val="391B76"/>
          <w:sz w:val="32"/>
          <w:lang w:val="en-US"/>
        </w:rPr>
        <w:t>Behaviour</w:t>
      </w:r>
      <w:bookmarkEnd w:id="36"/>
      <w:proofErr w:type="spellEnd"/>
    </w:p>
    <w:p w14:paraId="713979D2" w14:textId="77777777" w:rsidR="00A86481" w:rsidRPr="00A86481" w:rsidRDefault="00145624" w:rsidP="00EA19CD">
      <w:pPr>
        <w:rPr>
          <w:iCs/>
        </w:rPr>
      </w:pPr>
      <w:r w:rsidRPr="00145624">
        <w:rPr>
          <w:rFonts w:eastAsia="Times New Roman" w:cstheme="minorHAnsi"/>
          <w:lang w:eastAsia="en-AU"/>
        </w:rPr>
        <w:t>The school</w:t>
      </w:r>
      <w:r w:rsidR="005E68A6" w:rsidRPr="00145624">
        <w:rPr>
          <w:rFonts w:eastAsia="Times New Roman" w:cstheme="minorHAnsi"/>
          <w:lang w:eastAsia="en-AU"/>
        </w:rPr>
        <w:t xml:space="preserve"> </w:t>
      </w:r>
      <w:r w:rsidR="005E68A6" w:rsidRPr="00145624">
        <w:rPr>
          <w:iCs/>
        </w:rPr>
        <w:t>will</w:t>
      </w:r>
      <w:r w:rsidR="00A86481" w:rsidRPr="00145624">
        <w:rPr>
          <w:iCs/>
        </w:rPr>
        <w:t xml:space="preserve"> </w:t>
      </w:r>
      <w:r w:rsidR="00A86481" w:rsidRPr="00A86481">
        <w:rPr>
          <w:iCs/>
        </w:rPr>
        <w:t>ensure that:</w:t>
      </w:r>
    </w:p>
    <w:p w14:paraId="45034ED9" w14:textId="77777777" w:rsidR="00A86481" w:rsidRPr="00A86481" w:rsidRDefault="00A86481" w:rsidP="00EA19CD">
      <w:pPr>
        <w:numPr>
          <w:ilvl w:val="0"/>
          <w:numId w:val="15"/>
        </w:numPr>
        <w:ind w:left="714" w:hanging="357"/>
        <w:rPr>
          <w:rFonts w:ascii="Calibri" w:eastAsia="Calibri" w:hAnsi="Calibri" w:cs="Times New Roman"/>
          <w:iCs/>
        </w:rPr>
      </w:pPr>
      <w:r w:rsidRPr="00A86481">
        <w:rPr>
          <w:rFonts w:ascii="Calibri" w:eastAsia="Calibri" w:hAnsi="Calibri" w:cs="Times New Roman"/>
          <w:iCs/>
        </w:rPr>
        <w:t>students are adequately prepared for excursions</w:t>
      </w:r>
    </w:p>
    <w:p w14:paraId="2AF4A17E" w14:textId="77777777" w:rsidR="00A86481" w:rsidRPr="00A86481" w:rsidRDefault="00A86481" w:rsidP="00EA19CD">
      <w:pPr>
        <w:numPr>
          <w:ilvl w:val="0"/>
          <w:numId w:val="15"/>
        </w:numPr>
        <w:ind w:left="714" w:hanging="357"/>
        <w:rPr>
          <w:rFonts w:ascii="Calibri" w:eastAsia="Calibri" w:hAnsi="Calibri" w:cs="Times New Roman"/>
          <w:iCs/>
        </w:rPr>
      </w:pPr>
      <w:r w:rsidRPr="00A86481">
        <w:rPr>
          <w:rFonts w:ascii="Calibri" w:eastAsia="Calibri" w:hAnsi="Calibri" w:cs="Times New Roman"/>
          <w:iCs/>
        </w:rPr>
        <w:t>individual student risk assessments are completed for those students with identified special needs (medical or other)</w:t>
      </w:r>
    </w:p>
    <w:p w14:paraId="05E41D44" w14:textId="77777777" w:rsidR="00A86481" w:rsidRPr="00A86481" w:rsidRDefault="00A86481" w:rsidP="00EA19CD">
      <w:pPr>
        <w:numPr>
          <w:ilvl w:val="0"/>
          <w:numId w:val="15"/>
        </w:numPr>
        <w:ind w:left="714" w:hanging="357"/>
        <w:rPr>
          <w:rFonts w:ascii="Calibri" w:eastAsia="Calibri" w:hAnsi="Calibri" w:cs="Times New Roman"/>
          <w:iCs/>
        </w:rPr>
      </w:pPr>
      <w:r w:rsidRPr="00A86481">
        <w:rPr>
          <w:rFonts w:ascii="Calibri" w:eastAsia="Calibri" w:hAnsi="Calibri" w:cs="Times New Roman"/>
          <w:iCs/>
        </w:rPr>
        <w:t xml:space="preserve">disciplinary measures for students on excursions are appropriate and consistent with </w:t>
      </w:r>
      <w:r w:rsidR="000164FE">
        <w:rPr>
          <w:rFonts w:ascii="Calibri" w:eastAsia="Calibri" w:hAnsi="Calibri" w:cs="Times New Roman"/>
          <w:iCs/>
        </w:rPr>
        <w:t xml:space="preserve">the school </w:t>
      </w:r>
      <w:r w:rsidR="00FA0899" w:rsidRPr="00FA0899">
        <w:rPr>
          <w:rFonts w:eastAsia="Times New Roman" w:cstheme="minorHAnsi"/>
          <w:lang w:eastAsia="en-AU"/>
        </w:rPr>
        <w:t xml:space="preserve">and </w:t>
      </w:r>
      <w:r w:rsidRPr="00A86481">
        <w:rPr>
          <w:rFonts w:ascii="Calibri" w:eastAsia="Calibri" w:hAnsi="Calibri" w:cs="Times New Roman"/>
          <w:iCs/>
        </w:rPr>
        <w:t>DOBCEL policies and procedures</w:t>
      </w:r>
    </w:p>
    <w:p w14:paraId="1B437FEA" w14:textId="77777777" w:rsidR="00A86481" w:rsidRPr="00A86481" w:rsidRDefault="00A86481" w:rsidP="00EA19CD">
      <w:pPr>
        <w:numPr>
          <w:ilvl w:val="0"/>
          <w:numId w:val="15"/>
        </w:numPr>
        <w:ind w:left="714" w:hanging="357"/>
        <w:rPr>
          <w:rFonts w:ascii="Calibri" w:eastAsia="Calibri" w:hAnsi="Calibri" w:cs="Times New Roman"/>
          <w:iCs/>
        </w:rPr>
      </w:pPr>
      <w:r w:rsidRPr="00A86481">
        <w:rPr>
          <w:rFonts w:ascii="Calibri" w:eastAsia="Calibri" w:hAnsi="Calibri" w:cs="Times New Roman"/>
          <w:iCs/>
        </w:rPr>
        <w:t>reasonable preparations are made for students with disabilities, including students with medical or health conditions and could include consideration of-:</w:t>
      </w:r>
    </w:p>
    <w:p w14:paraId="078EEF0E" w14:textId="77777777" w:rsidR="00A86481" w:rsidRPr="00A86481" w:rsidRDefault="00A86481" w:rsidP="00EA19CD">
      <w:pPr>
        <w:numPr>
          <w:ilvl w:val="1"/>
          <w:numId w:val="30"/>
        </w:numPr>
        <w:ind w:left="1276" w:hanging="357"/>
        <w:rPr>
          <w:rFonts w:ascii="Calibri" w:eastAsia="Calibri" w:hAnsi="Calibri" w:cs="Times New Roman"/>
          <w:iCs/>
        </w:rPr>
      </w:pPr>
      <w:r w:rsidRPr="00A86481">
        <w:rPr>
          <w:rFonts w:ascii="Calibri" w:eastAsia="Calibri" w:hAnsi="Calibri" w:cs="Times New Roman"/>
          <w:iCs/>
        </w:rPr>
        <w:t>medication and medical needs</w:t>
      </w:r>
    </w:p>
    <w:p w14:paraId="1175A4A9" w14:textId="77777777" w:rsidR="00A86481" w:rsidRPr="00A86481" w:rsidRDefault="00A86481" w:rsidP="00EA19CD">
      <w:pPr>
        <w:numPr>
          <w:ilvl w:val="1"/>
          <w:numId w:val="30"/>
        </w:numPr>
        <w:ind w:left="1276" w:hanging="357"/>
        <w:rPr>
          <w:rFonts w:ascii="Calibri" w:eastAsia="Calibri" w:hAnsi="Calibri" w:cs="Times New Roman"/>
          <w:iCs/>
        </w:rPr>
      </w:pPr>
      <w:r w:rsidRPr="00A86481">
        <w:rPr>
          <w:rFonts w:ascii="Calibri" w:eastAsia="Calibri" w:hAnsi="Calibri" w:cs="Times New Roman"/>
          <w:iCs/>
        </w:rPr>
        <w:t>personal care needs (e.g. does the child need help with teeth cleaning, tying shoes, etc.)</w:t>
      </w:r>
    </w:p>
    <w:p w14:paraId="693AA030" w14:textId="77777777" w:rsidR="00A86481" w:rsidRPr="00A86481" w:rsidRDefault="00A86481" w:rsidP="00EA19CD">
      <w:pPr>
        <w:numPr>
          <w:ilvl w:val="1"/>
          <w:numId w:val="30"/>
        </w:numPr>
        <w:ind w:left="1276" w:hanging="357"/>
        <w:rPr>
          <w:rFonts w:ascii="Calibri" w:eastAsia="Calibri" w:hAnsi="Calibri" w:cs="Times New Roman"/>
          <w:iCs/>
        </w:rPr>
      </w:pPr>
      <w:r w:rsidRPr="00A86481">
        <w:rPr>
          <w:rFonts w:ascii="Calibri" w:eastAsia="Calibri" w:hAnsi="Calibri" w:cs="Times New Roman"/>
          <w:iCs/>
        </w:rPr>
        <w:t>toileting (e.g. night-time pull-ups, prompting, constipation, bed wetting, Conni sheets, etc.)</w:t>
      </w:r>
    </w:p>
    <w:p w14:paraId="09204581" w14:textId="77777777" w:rsidR="00A86481" w:rsidRPr="00A86481" w:rsidRDefault="00A86481" w:rsidP="00EA19CD">
      <w:pPr>
        <w:numPr>
          <w:ilvl w:val="1"/>
          <w:numId w:val="30"/>
        </w:numPr>
        <w:ind w:left="1276" w:hanging="357"/>
        <w:rPr>
          <w:rFonts w:ascii="Calibri" w:eastAsia="Calibri" w:hAnsi="Calibri" w:cs="Times New Roman"/>
          <w:iCs/>
        </w:rPr>
      </w:pPr>
      <w:r w:rsidRPr="00A86481">
        <w:rPr>
          <w:rFonts w:ascii="Calibri" w:eastAsia="Calibri" w:hAnsi="Calibri" w:cs="Times New Roman"/>
          <w:iCs/>
        </w:rPr>
        <w:t>travel sickness (e.g. what helps)</w:t>
      </w:r>
    </w:p>
    <w:p w14:paraId="36172734" w14:textId="77777777" w:rsidR="00A86481" w:rsidRPr="00A86481" w:rsidRDefault="00A86481" w:rsidP="00EA19CD">
      <w:pPr>
        <w:numPr>
          <w:ilvl w:val="1"/>
          <w:numId w:val="30"/>
        </w:numPr>
        <w:ind w:left="1276" w:hanging="357"/>
        <w:rPr>
          <w:rFonts w:ascii="Calibri" w:eastAsia="Calibri" w:hAnsi="Calibri" w:cs="Times New Roman"/>
          <w:iCs/>
        </w:rPr>
      </w:pPr>
      <w:r w:rsidRPr="00A86481">
        <w:rPr>
          <w:rFonts w:ascii="Calibri" w:eastAsia="Calibri" w:hAnsi="Calibri" w:cs="Times New Roman"/>
          <w:iCs/>
        </w:rPr>
        <w:t>foods (e.g. what they do and don’t eat … allergies?)</w:t>
      </w:r>
    </w:p>
    <w:p w14:paraId="3147B85A" w14:textId="77777777" w:rsidR="00A86481" w:rsidRPr="00A86481" w:rsidRDefault="00A86481" w:rsidP="00EA19CD">
      <w:pPr>
        <w:numPr>
          <w:ilvl w:val="1"/>
          <w:numId w:val="30"/>
        </w:numPr>
        <w:ind w:left="1276" w:hanging="357"/>
        <w:rPr>
          <w:rFonts w:ascii="Calibri" w:eastAsia="Calibri" w:hAnsi="Calibri" w:cs="Times New Roman"/>
          <w:iCs/>
        </w:rPr>
      </w:pPr>
      <w:r w:rsidRPr="00A86481">
        <w:rPr>
          <w:rFonts w:ascii="Calibri" w:eastAsia="Calibri" w:hAnsi="Calibri" w:cs="Times New Roman"/>
          <w:iCs/>
        </w:rPr>
        <w:t>bedtime routines (e.g. time, calming routines, etc.)</w:t>
      </w:r>
    </w:p>
    <w:p w14:paraId="277832F5" w14:textId="77777777" w:rsidR="00A86481" w:rsidRPr="00A86481" w:rsidRDefault="00A86481" w:rsidP="00EA19CD">
      <w:pPr>
        <w:numPr>
          <w:ilvl w:val="1"/>
          <w:numId w:val="30"/>
        </w:numPr>
        <w:ind w:left="1276" w:hanging="357"/>
        <w:rPr>
          <w:rFonts w:ascii="Calibri" w:eastAsia="Calibri" w:hAnsi="Calibri" w:cs="Times New Roman"/>
          <w:iCs/>
        </w:rPr>
      </w:pPr>
      <w:r w:rsidRPr="00A86481">
        <w:rPr>
          <w:rFonts w:ascii="Calibri" w:eastAsia="Calibri" w:hAnsi="Calibri" w:cs="Times New Roman"/>
          <w:iCs/>
        </w:rPr>
        <w:t>fears or phobias (e.g. spiders, darkness, heights, etc.)</w:t>
      </w:r>
    </w:p>
    <w:p w14:paraId="4947A7D0" w14:textId="77777777" w:rsidR="00A86481" w:rsidRPr="00A86481" w:rsidRDefault="00A86481" w:rsidP="00EA19CD">
      <w:pPr>
        <w:numPr>
          <w:ilvl w:val="0"/>
          <w:numId w:val="15"/>
        </w:numPr>
        <w:ind w:left="714" w:hanging="357"/>
        <w:rPr>
          <w:rFonts w:ascii="Calibri" w:eastAsia="Calibri" w:hAnsi="Calibri" w:cs="Times New Roman"/>
          <w:iCs/>
        </w:rPr>
      </w:pPr>
      <w:r w:rsidRPr="00A86481">
        <w:rPr>
          <w:rFonts w:ascii="Calibri" w:eastAsia="Calibri" w:hAnsi="Calibri" w:cs="Times New Roman"/>
          <w:iCs/>
        </w:rPr>
        <w:t>reasonable adjustments are made for students with disabilities, including students with medical or health conditions that may have an impact on the student's ability to meet expected standards of behaviour.  Adjustments for students to be considered include:</w:t>
      </w:r>
    </w:p>
    <w:p w14:paraId="5CFDA2FD" w14:textId="77777777" w:rsidR="00A86481" w:rsidRPr="00A86481" w:rsidRDefault="00A86481" w:rsidP="00EA19CD">
      <w:pPr>
        <w:numPr>
          <w:ilvl w:val="1"/>
          <w:numId w:val="31"/>
        </w:numPr>
        <w:ind w:left="1276"/>
        <w:rPr>
          <w:rFonts w:ascii="Calibri" w:eastAsia="Calibri" w:hAnsi="Calibri" w:cs="Times New Roman"/>
          <w:iCs/>
        </w:rPr>
      </w:pPr>
      <w:r w:rsidRPr="00A86481">
        <w:rPr>
          <w:rFonts w:ascii="Calibri" w:eastAsia="Calibri" w:hAnsi="Calibri" w:cs="Times New Roman"/>
          <w:iCs/>
        </w:rPr>
        <w:t>providing a social story</w:t>
      </w:r>
    </w:p>
    <w:p w14:paraId="0962A83E" w14:textId="77777777" w:rsidR="00A86481" w:rsidRPr="00A86481" w:rsidRDefault="00A86481" w:rsidP="00EA19CD">
      <w:pPr>
        <w:numPr>
          <w:ilvl w:val="1"/>
          <w:numId w:val="31"/>
        </w:numPr>
        <w:ind w:left="1276"/>
        <w:rPr>
          <w:rFonts w:ascii="Calibri" w:eastAsia="Calibri" w:hAnsi="Calibri" w:cs="Times New Roman"/>
          <w:iCs/>
        </w:rPr>
      </w:pPr>
      <w:r w:rsidRPr="00A86481">
        <w:rPr>
          <w:rFonts w:ascii="Calibri" w:eastAsia="Calibri" w:hAnsi="Calibri" w:cs="Times New Roman"/>
          <w:iCs/>
        </w:rPr>
        <w:t>providing a detailed visual schedule</w:t>
      </w:r>
    </w:p>
    <w:p w14:paraId="28DD0E51" w14:textId="77777777" w:rsidR="00A86481" w:rsidRPr="00A86481" w:rsidRDefault="00A86481" w:rsidP="00EA19CD">
      <w:pPr>
        <w:numPr>
          <w:ilvl w:val="1"/>
          <w:numId w:val="31"/>
        </w:numPr>
        <w:ind w:left="1276"/>
        <w:rPr>
          <w:rFonts w:ascii="Calibri" w:eastAsia="Calibri" w:hAnsi="Calibri" w:cs="Times New Roman"/>
          <w:iCs/>
        </w:rPr>
      </w:pPr>
      <w:r w:rsidRPr="00A86481">
        <w:rPr>
          <w:rFonts w:ascii="Calibri" w:eastAsia="Calibri" w:hAnsi="Calibri" w:cs="Times New Roman"/>
          <w:iCs/>
        </w:rPr>
        <w:t>having a bus buddy and a dedicated seat on the bus</w:t>
      </w:r>
    </w:p>
    <w:p w14:paraId="437B1151" w14:textId="77777777" w:rsidR="00A86481" w:rsidRPr="00A86481" w:rsidRDefault="00A86481" w:rsidP="00EA19CD">
      <w:pPr>
        <w:numPr>
          <w:ilvl w:val="1"/>
          <w:numId w:val="31"/>
        </w:numPr>
        <w:ind w:left="1276"/>
        <w:rPr>
          <w:rFonts w:ascii="Calibri" w:eastAsia="Calibri" w:hAnsi="Calibri" w:cs="Times New Roman"/>
          <w:iCs/>
        </w:rPr>
      </w:pPr>
      <w:r w:rsidRPr="00A86481">
        <w:rPr>
          <w:rFonts w:ascii="Calibri" w:eastAsia="Calibri" w:hAnsi="Calibri" w:cs="Times New Roman"/>
          <w:iCs/>
        </w:rPr>
        <w:t>activities for a bus</w:t>
      </w:r>
    </w:p>
    <w:p w14:paraId="63542CBC" w14:textId="77777777" w:rsidR="00A86481" w:rsidRPr="00A86481" w:rsidRDefault="00A86481" w:rsidP="00EA19CD">
      <w:pPr>
        <w:numPr>
          <w:ilvl w:val="1"/>
          <w:numId w:val="31"/>
        </w:numPr>
        <w:ind w:left="1276"/>
        <w:rPr>
          <w:rFonts w:ascii="Calibri" w:eastAsia="Calibri" w:hAnsi="Calibri" w:cs="Times New Roman"/>
          <w:iCs/>
        </w:rPr>
      </w:pPr>
      <w:r w:rsidRPr="00A86481">
        <w:rPr>
          <w:rFonts w:ascii="Calibri" w:eastAsia="Calibri" w:hAnsi="Calibri" w:cs="Times New Roman"/>
          <w:iCs/>
        </w:rPr>
        <w:t>being in a cabin with a small group</w:t>
      </w:r>
    </w:p>
    <w:p w14:paraId="2F45201C" w14:textId="77777777" w:rsidR="00A86481" w:rsidRPr="00A86481" w:rsidRDefault="00A86481" w:rsidP="00EA19CD">
      <w:pPr>
        <w:numPr>
          <w:ilvl w:val="1"/>
          <w:numId w:val="31"/>
        </w:numPr>
        <w:ind w:left="1276"/>
        <w:rPr>
          <w:rFonts w:ascii="Calibri" w:eastAsia="Calibri" w:hAnsi="Calibri" w:cs="Times New Roman"/>
          <w:iCs/>
        </w:rPr>
      </w:pPr>
      <w:r w:rsidRPr="00A86481">
        <w:rPr>
          <w:rFonts w:ascii="Calibri" w:eastAsia="Calibri" w:hAnsi="Calibri" w:cs="Times New Roman"/>
          <w:iCs/>
        </w:rPr>
        <w:t>being in a cabin close to teachers</w:t>
      </w:r>
    </w:p>
    <w:p w14:paraId="09ED96A9" w14:textId="77777777" w:rsidR="00A86481" w:rsidRPr="00A86481" w:rsidRDefault="00A86481" w:rsidP="00EA19CD">
      <w:pPr>
        <w:numPr>
          <w:ilvl w:val="1"/>
          <w:numId w:val="31"/>
        </w:numPr>
        <w:ind w:left="1276"/>
        <w:rPr>
          <w:rFonts w:ascii="Calibri" w:eastAsia="Calibri" w:hAnsi="Calibri" w:cs="Times New Roman"/>
          <w:iCs/>
        </w:rPr>
      </w:pPr>
      <w:r w:rsidRPr="00A86481">
        <w:rPr>
          <w:rFonts w:ascii="Calibri" w:eastAsia="Calibri" w:hAnsi="Calibri" w:cs="Times New Roman"/>
          <w:iCs/>
        </w:rPr>
        <w:t>accessible activities – it’s important to cover this in detail. Camps often focus on highly physical activities and significant changes may be needed so a child can participate</w:t>
      </w:r>
    </w:p>
    <w:p w14:paraId="7AB9859E" w14:textId="77777777" w:rsidR="00A86481" w:rsidRPr="00A86481" w:rsidRDefault="00A86481" w:rsidP="00EA19CD">
      <w:pPr>
        <w:numPr>
          <w:ilvl w:val="1"/>
          <w:numId w:val="31"/>
        </w:numPr>
        <w:ind w:left="1276"/>
        <w:rPr>
          <w:rFonts w:ascii="Calibri" w:eastAsia="Calibri" w:hAnsi="Calibri" w:cs="Times New Roman"/>
          <w:iCs/>
        </w:rPr>
      </w:pPr>
      <w:r w:rsidRPr="00A86481">
        <w:rPr>
          <w:rFonts w:ascii="Calibri" w:eastAsia="Calibri" w:hAnsi="Calibri" w:cs="Times New Roman"/>
          <w:iCs/>
        </w:rPr>
        <w:t>being in a group with an Education Support Officer for activities</w:t>
      </w:r>
    </w:p>
    <w:p w14:paraId="3A47EF64" w14:textId="77777777" w:rsidR="00A86481" w:rsidRPr="00A86481" w:rsidRDefault="00A86481" w:rsidP="00EA19CD">
      <w:pPr>
        <w:numPr>
          <w:ilvl w:val="1"/>
          <w:numId w:val="31"/>
        </w:numPr>
        <w:ind w:left="1276"/>
        <w:rPr>
          <w:rFonts w:ascii="Calibri" w:eastAsia="Calibri" w:hAnsi="Calibri" w:cs="Times New Roman"/>
          <w:iCs/>
        </w:rPr>
      </w:pPr>
      <w:r w:rsidRPr="00A86481">
        <w:rPr>
          <w:rFonts w:ascii="Calibri" w:eastAsia="Calibri" w:hAnsi="Calibri" w:cs="Times New Roman"/>
          <w:iCs/>
        </w:rPr>
        <w:t>having options for quiet time or a structured activity during breaks</w:t>
      </w:r>
    </w:p>
    <w:p w14:paraId="74B7A5DE" w14:textId="77777777" w:rsidR="00A86481" w:rsidRPr="00A86481" w:rsidRDefault="00A86481" w:rsidP="00EA19CD">
      <w:pPr>
        <w:numPr>
          <w:ilvl w:val="1"/>
          <w:numId w:val="31"/>
        </w:numPr>
        <w:ind w:left="1276"/>
        <w:rPr>
          <w:rFonts w:ascii="Calibri" w:eastAsia="Calibri" w:hAnsi="Calibri" w:cs="Times New Roman"/>
          <w:iCs/>
        </w:rPr>
      </w:pPr>
      <w:r w:rsidRPr="00A86481">
        <w:rPr>
          <w:rFonts w:ascii="Calibri" w:eastAsia="Calibri" w:hAnsi="Calibri" w:cs="Times New Roman"/>
          <w:iCs/>
        </w:rPr>
        <w:t>access to a device during break time</w:t>
      </w:r>
    </w:p>
    <w:p w14:paraId="44632DFC" w14:textId="77777777" w:rsidR="00A86481" w:rsidRPr="00A86481" w:rsidRDefault="00A86481" w:rsidP="00EA19CD">
      <w:pPr>
        <w:numPr>
          <w:ilvl w:val="1"/>
          <w:numId w:val="31"/>
        </w:numPr>
        <w:ind w:left="1276"/>
        <w:rPr>
          <w:rFonts w:ascii="Calibri" w:eastAsia="Calibri" w:hAnsi="Calibri" w:cs="Times New Roman"/>
          <w:iCs/>
        </w:rPr>
      </w:pPr>
      <w:r w:rsidRPr="00A86481">
        <w:rPr>
          <w:rFonts w:ascii="Calibri" w:eastAsia="Calibri" w:hAnsi="Calibri" w:cs="Times New Roman"/>
          <w:iCs/>
        </w:rPr>
        <w:t>taking their own food</w:t>
      </w:r>
    </w:p>
    <w:p w14:paraId="2BE7EB99" w14:textId="77777777" w:rsidR="00A86481" w:rsidRPr="00A86481" w:rsidRDefault="00A86481" w:rsidP="00EA19CD">
      <w:pPr>
        <w:numPr>
          <w:ilvl w:val="1"/>
          <w:numId w:val="31"/>
        </w:numPr>
        <w:ind w:left="1276"/>
        <w:rPr>
          <w:rFonts w:ascii="Calibri" w:eastAsia="Calibri" w:hAnsi="Calibri" w:cs="Times New Roman"/>
          <w:iCs/>
        </w:rPr>
      </w:pPr>
      <w:r w:rsidRPr="00A86481">
        <w:rPr>
          <w:rFonts w:ascii="Calibri" w:eastAsia="Calibri" w:hAnsi="Calibri" w:cs="Times New Roman"/>
          <w:iCs/>
        </w:rPr>
        <w:t>having a go-to person for any difficulties</w:t>
      </w:r>
    </w:p>
    <w:p w14:paraId="7B461842" w14:textId="77777777" w:rsidR="00A86481" w:rsidRPr="00A86481" w:rsidRDefault="00A86481" w:rsidP="00EA19CD">
      <w:pPr>
        <w:numPr>
          <w:ilvl w:val="0"/>
          <w:numId w:val="15"/>
        </w:numPr>
        <w:ind w:left="714" w:hanging="357"/>
        <w:rPr>
          <w:rFonts w:ascii="Calibri" w:eastAsia="Calibri" w:hAnsi="Calibri" w:cs="Times New Roman"/>
          <w:iCs/>
        </w:rPr>
      </w:pPr>
      <w:r w:rsidRPr="00A86481">
        <w:rPr>
          <w:rFonts w:ascii="Calibri" w:eastAsia="Calibri" w:hAnsi="Calibri" w:cs="Times New Roman"/>
          <w:iCs/>
        </w:rPr>
        <w:t>preparation also includes supporting the mental health and wellbeing of students.</w:t>
      </w:r>
    </w:p>
    <w:p w14:paraId="4B1D8759" w14:textId="77777777" w:rsidR="00BC3B0E" w:rsidRDefault="00BC3B0E" w:rsidP="00EA19CD">
      <w:pPr>
        <w:jc w:val="both"/>
        <w:outlineLvl w:val="0"/>
        <w:rPr>
          <w:b/>
          <w:bCs/>
          <w:color w:val="391B76"/>
          <w:sz w:val="32"/>
          <w:lang w:val="en-US"/>
        </w:rPr>
      </w:pPr>
      <w:bookmarkStart w:id="37" w:name="_Toc147156908"/>
      <w:bookmarkStart w:id="38" w:name="StudentPreparation"/>
    </w:p>
    <w:p w14:paraId="46DE4669" w14:textId="77777777" w:rsidR="00A86481" w:rsidRPr="00A86481" w:rsidRDefault="00A86481" w:rsidP="00EA19CD">
      <w:pPr>
        <w:jc w:val="both"/>
        <w:outlineLvl w:val="0"/>
        <w:rPr>
          <w:b/>
          <w:bCs/>
          <w:color w:val="391B76"/>
          <w:sz w:val="32"/>
          <w:lang w:val="en-US"/>
        </w:rPr>
      </w:pPr>
      <w:r w:rsidRPr="00A86481">
        <w:rPr>
          <w:b/>
          <w:bCs/>
          <w:color w:val="391B76"/>
          <w:sz w:val="32"/>
          <w:lang w:val="en-US"/>
        </w:rPr>
        <w:t>Student and Parent/Carer Communication</w:t>
      </w:r>
      <w:bookmarkEnd w:id="37"/>
      <w:r w:rsidRPr="00A86481">
        <w:rPr>
          <w:b/>
          <w:bCs/>
          <w:color w:val="391B76"/>
          <w:sz w:val="32"/>
          <w:lang w:val="en-US"/>
        </w:rPr>
        <w:t xml:space="preserve"> </w:t>
      </w:r>
    </w:p>
    <w:bookmarkEnd w:id="38"/>
    <w:p w14:paraId="58400542" w14:textId="77777777" w:rsidR="00A86481" w:rsidRPr="00A86481" w:rsidRDefault="00A86481" w:rsidP="00EA19CD">
      <w:pPr>
        <w:rPr>
          <w:iCs/>
        </w:rPr>
      </w:pPr>
      <w:r w:rsidRPr="00A86481">
        <w:rPr>
          <w:iCs/>
        </w:rPr>
        <w:t xml:space="preserve">In preparation for excursions, and in addition to the information required in the consent documentation, </w:t>
      </w:r>
      <w:r w:rsidR="00145624" w:rsidRPr="00145624">
        <w:rPr>
          <w:rFonts w:eastAsia="Times New Roman" w:cstheme="minorHAnsi"/>
          <w:lang w:eastAsia="en-AU"/>
        </w:rPr>
        <w:t>the school</w:t>
      </w:r>
      <w:r w:rsidR="00051CAD" w:rsidRPr="00145624">
        <w:rPr>
          <w:rFonts w:eastAsia="Times New Roman" w:cstheme="minorHAnsi"/>
          <w:lang w:eastAsia="en-AU"/>
        </w:rPr>
        <w:t xml:space="preserve"> </w:t>
      </w:r>
      <w:r w:rsidR="00051CAD" w:rsidRPr="00145624">
        <w:rPr>
          <w:iCs/>
        </w:rPr>
        <w:t>will</w:t>
      </w:r>
      <w:r w:rsidRPr="00A86481">
        <w:rPr>
          <w:iCs/>
        </w:rPr>
        <w:t xml:space="preserve"> advise students and parents/carers of:</w:t>
      </w:r>
    </w:p>
    <w:p w14:paraId="2B168A06" w14:textId="77777777" w:rsidR="00A86481" w:rsidRPr="00A86481" w:rsidRDefault="00A86481" w:rsidP="00EA19CD">
      <w:pPr>
        <w:numPr>
          <w:ilvl w:val="0"/>
          <w:numId w:val="16"/>
        </w:numPr>
        <w:ind w:left="714" w:hanging="357"/>
        <w:rPr>
          <w:rFonts w:ascii="Calibri" w:eastAsia="Calibri" w:hAnsi="Calibri" w:cs="Times New Roman"/>
          <w:iCs/>
        </w:rPr>
      </w:pPr>
      <w:r w:rsidRPr="00A86481">
        <w:rPr>
          <w:rFonts w:ascii="Calibri" w:eastAsia="Calibri" w:hAnsi="Calibri" w:cs="Times New Roman"/>
          <w:iCs/>
        </w:rPr>
        <w:t>organisational arrangements</w:t>
      </w:r>
    </w:p>
    <w:p w14:paraId="1AB9C1E1" w14:textId="77777777" w:rsidR="00A86481" w:rsidRPr="00A86481" w:rsidRDefault="00A86481" w:rsidP="00EA19CD">
      <w:pPr>
        <w:numPr>
          <w:ilvl w:val="0"/>
          <w:numId w:val="16"/>
        </w:numPr>
        <w:ind w:left="714" w:hanging="357"/>
        <w:rPr>
          <w:rFonts w:ascii="Calibri" w:eastAsia="Calibri" w:hAnsi="Calibri" w:cs="Times New Roman"/>
          <w:iCs/>
        </w:rPr>
      </w:pPr>
      <w:r w:rsidRPr="00A86481">
        <w:rPr>
          <w:rFonts w:ascii="Calibri" w:eastAsia="Calibri" w:hAnsi="Calibri" w:cs="Times New Roman"/>
          <w:iCs/>
        </w:rPr>
        <w:t>roles of each staff member and volunteer supervising the activity or excursion</w:t>
      </w:r>
    </w:p>
    <w:p w14:paraId="634F82F8" w14:textId="77777777" w:rsidR="00A86481" w:rsidRPr="00A86481" w:rsidRDefault="00A86481" w:rsidP="00EA19CD">
      <w:pPr>
        <w:numPr>
          <w:ilvl w:val="0"/>
          <w:numId w:val="16"/>
        </w:numPr>
        <w:ind w:left="714" w:hanging="357"/>
        <w:rPr>
          <w:rFonts w:ascii="Calibri" w:eastAsia="Calibri" w:hAnsi="Calibri" w:cs="Times New Roman"/>
          <w:iCs/>
        </w:rPr>
      </w:pPr>
      <w:r w:rsidRPr="00A86481">
        <w:rPr>
          <w:rFonts w:ascii="Calibri" w:eastAsia="Calibri" w:hAnsi="Calibri" w:cs="Times New Roman"/>
          <w:iCs/>
        </w:rPr>
        <w:t>risks involved in the activity or excursion</w:t>
      </w:r>
    </w:p>
    <w:p w14:paraId="7C6040B4" w14:textId="77777777" w:rsidR="00A86481" w:rsidRPr="00A86481" w:rsidRDefault="00A86481" w:rsidP="00EA19CD">
      <w:pPr>
        <w:numPr>
          <w:ilvl w:val="0"/>
          <w:numId w:val="16"/>
        </w:numPr>
        <w:ind w:left="714" w:hanging="357"/>
        <w:rPr>
          <w:rFonts w:ascii="Calibri" w:eastAsia="Calibri" w:hAnsi="Calibri" w:cs="Times New Roman"/>
          <w:iCs/>
        </w:rPr>
      </w:pPr>
      <w:r w:rsidRPr="00A86481">
        <w:rPr>
          <w:rFonts w:ascii="Calibri" w:eastAsia="Calibri" w:hAnsi="Calibri" w:cs="Times New Roman"/>
          <w:iCs/>
        </w:rPr>
        <w:t>relevant safety arrangements or emergency procedures (as appropriate)</w:t>
      </w:r>
    </w:p>
    <w:p w14:paraId="139F26B7" w14:textId="77777777" w:rsidR="00A86481" w:rsidRPr="00A86481" w:rsidRDefault="00A86481" w:rsidP="00EA19CD">
      <w:pPr>
        <w:numPr>
          <w:ilvl w:val="0"/>
          <w:numId w:val="16"/>
        </w:numPr>
        <w:ind w:left="714" w:hanging="357"/>
        <w:rPr>
          <w:rFonts w:ascii="Calibri" w:eastAsia="Calibri" w:hAnsi="Calibri" w:cs="Times New Roman"/>
          <w:iCs/>
        </w:rPr>
      </w:pPr>
      <w:r w:rsidRPr="00A86481">
        <w:rPr>
          <w:rFonts w:ascii="Calibri" w:eastAsia="Calibri" w:hAnsi="Calibri" w:cs="Times New Roman"/>
          <w:iCs/>
        </w:rPr>
        <w:t>expected standards of behaviour</w:t>
      </w:r>
    </w:p>
    <w:p w14:paraId="5B9CEE8E" w14:textId="77777777" w:rsidR="00A86481" w:rsidRPr="00A86481" w:rsidRDefault="00A86481" w:rsidP="00EA19CD">
      <w:pPr>
        <w:numPr>
          <w:ilvl w:val="0"/>
          <w:numId w:val="16"/>
        </w:numPr>
        <w:ind w:left="714" w:hanging="357"/>
        <w:rPr>
          <w:rFonts w:ascii="Calibri" w:eastAsia="Calibri" w:hAnsi="Calibri" w:cs="Times New Roman"/>
          <w:iCs/>
        </w:rPr>
      </w:pPr>
      <w:r w:rsidRPr="00A86481">
        <w:rPr>
          <w:rFonts w:ascii="Calibri" w:eastAsia="Calibri" w:hAnsi="Calibri" w:cs="Times New Roman"/>
          <w:iCs/>
        </w:rPr>
        <w:t>prohibition of alcohol, drugs, and smoking/vaping for all students on all school camps and excursions, and the consequences of non-compliance with this instruction</w:t>
      </w:r>
    </w:p>
    <w:p w14:paraId="2E78A0A4" w14:textId="77777777" w:rsidR="00A86481" w:rsidRPr="00A86481" w:rsidRDefault="00A86481" w:rsidP="00EA19CD">
      <w:pPr>
        <w:numPr>
          <w:ilvl w:val="0"/>
          <w:numId w:val="16"/>
        </w:numPr>
        <w:ind w:left="714" w:hanging="357"/>
        <w:rPr>
          <w:rFonts w:ascii="Calibri" w:eastAsia="Calibri" w:hAnsi="Calibri" w:cs="Times New Roman"/>
          <w:iCs/>
        </w:rPr>
      </w:pPr>
      <w:r w:rsidRPr="00A86481">
        <w:rPr>
          <w:rFonts w:ascii="Calibri" w:eastAsia="Calibri" w:hAnsi="Calibri" w:cs="Times New Roman"/>
          <w:iCs/>
        </w:rPr>
        <w:t>the possibility that in extreme cases, students may be sent home from an excursion at the cost of the parents.</w:t>
      </w:r>
    </w:p>
    <w:p w14:paraId="64B7925C" w14:textId="77777777" w:rsidR="00A86481" w:rsidRDefault="00A86481" w:rsidP="00EA19CD">
      <w:pPr>
        <w:rPr>
          <w:iCs/>
        </w:rPr>
      </w:pPr>
      <w:r w:rsidRPr="00A86481">
        <w:rPr>
          <w:iCs/>
        </w:rPr>
        <w:t>In some cases, students may require specific skills or training before going on excursions, particularly when undertaking adventure activities. Staff should assess students’ suitability to undertake the activity and what support they may need.</w:t>
      </w:r>
    </w:p>
    <w:p w14:paraId="7176CB01" w14:textId="77777777" w:rsidR="000164FE" w:rsidRPr="00A86481" w:rsidRDefault="000164FE" w:rsidP="00EA19CD">
      <w:pPr>
        <w:rPr>
          <w:iCs/>
        </w:rPr>
      </w:pPr>
    </w:p>
    <w:p w14:paraId="373F7685" w14:textId="77777777" w:rsidR="00EA19CD" w:rsidRDefault="00EA19CD">
      <w:pPr>
        <w:spacing w:after="160" w:line="259" w:lineRule="auto"/>
        <w:rPr>
          <w:b/>
          <w:bCs/>
          <w:color w:val="391B76"/>
          <w:sz w:val="32"/>
          <w:lang w:val="en-US"/>
        </w:rPr>
      </w:pPr>
      <w:bookmarkStart w:id="39" w:name="_Toc147156909"/>
      <w:r>
        <w:rPr>
          <w:b/>
          <w:bCs/>
          <w:color w:val="391B76"/>
          <w:sz w:val="32"/>
          <w:lang w:val="en-US"/>
        </w:rPr>
        <w:br w:type="page"/>
      </w:r>
    </w:p>
    <w:p w14:paraId="7556E1AB" w14:textId="52238202" w:rsidR="00A86481" w:rsidRPr="00A86481" w:rsidRDefault="00A86481" w:rsidP="00EA19CD">
      <w:pPr>
        <w:jc w:val="both"/>
        <w:outlineLvl w:val="0"/>
        <w:rPr>
          <w:b/>
          <w:bCs/>
          <w:color w:val="391B76"/>
          <w:sz w:val="32"/>
          <w:lang w:val="en-US"/>
        </w:rPr>
      </w:pPr>
      <w:r w:rsidRPr="00A86481">
        <w:rPr>
          <w:b/>
          <w:bCs/>
          <w:color w:val="391B76"/>
          <w:sz w:val="32"/>
          <w:lang w:val="en-US"/>
        </w:rPr>
        <w:lastRenderedPageBreak/>
        <w:t>Returning a Student Home</w:t>
      </w:r>
      <w:bookmarkEnd w:id="39"/>
    </w:p>
    <w:p w14:paraId="211C4426" w14:textId="77777777" w:rsidR="00A86481" w:rsidRPr="00A86481" w:rsidRDefault="00A86481" w:rsidP="00EA19CD">
      <w:pPr>
        <w:rPr>
          <w:iCs/>
        </w:rPr>
      </w:pPr>
      <w:r w:rsidRPr="00A86481">
        <w:rPr>
          <w:iCs/>
        </w:rPr>
        <w:t xml:space="preserve">In extreme cases the excursion staff, following consultation with and the approval of the school </w:t>
      </w:r>
      <w:r w:rsidR="004A63E4">
        <w:rPr>
          <w:iCs/>
        </w:rPr>
        <w:t>P</w:t>
      </w:r>
      <w:r w:rsidRPr="00A86481">
        <w:rPr>
          <w:iCs/>
        </w:rPr>
        <w:t>rincipal, may request a parent/carer/guardian to collect a student from an excursion. Excursion staff should:</w:t>
      </w:r>
    </w:p>
    <w:p w14:paraId="546F365A" w14:textId="77777777" w:rsidR="00A86481" w:rsidRPr="00A86481" w:rsidRDefault="00A86481" w:rsidP="00EA19CD">
      <w:pPr>
        <w:numPr>
          <w:ilvl w:val="0"/>
          <w:numId w:val="17"/>
        </w:numPr>
        <w:ind w:left="714" w:hanging="357"/>
        <w:rPr>
          <w:rFonts w:ascii="Calibri" w:eastAsia="Calibri" w:hAnsi="Calibri" w:cs="Times New Roman"/>
          <w:iCs/>
        </w:rPr>
      </w:pPr>
      <w:r w:rsidRPr="00A86481">
        <w:rPr>
          <w:rFonts w:ascii="Calibri" w:eastAsia="Calibri" w:hAnsi="Calibri" w:cs="Times New Roman"/>
          <w:iCs/>
        </w:rPr>
        <w:t>advise the student’s parent or carer of the:</w:t>
      </w:r>
    </w:p>
    <w:p w14:paraId="4984FEA6" w14:textId="77777777" w:rsidR="00A86481" w:rsidRPr="00A86481" w:rsidRDefault="00A86481" w:rsidP="00EA19CD">
      <w:pPr>
        <w:numPr>
          <w:ilvl w:val="0"/>
          <w:numId w:val="22"/>
        </w:numPr>
        <w:ind w:left="1077" w:hanging="357"/>
        <w:rPr>
          <w:rFonts w:ascii="Calibri" w:eastAsia="Calibri" w:hAnsi="Calibri" w:cs="Times New Roman"/>
          <w:iCs/>
        </w:rPr>
      </w:pPr>
      <w:r w:rsidRPr="00A86481">
        <w:rPr>
          <w:rFonts w:ascii="Calibri" w:eastAsia="Calibri" w:hAnsi="Calibri" w:cs="Times New Roman"/>
          <w:iCs/>
        </w:rPr>
        <w:t>circumstance associated with the decision to end the student’s involvement in the activity</w:t>
      </w:r>
    </w:p>
    <w:p w14:paraId="0E2A0BFC" w14:textId="77777777" w:rsidR="00A86481" w:rsidRPr="00A86481" w:rsidRDefault="00A86481" w:rsidP="00EA19CD">
      <w:pPr>
        <w:numPr>
          <w:ilvl w:val="0"/>
          <w:numId w:val="22"/>
        </w:numPr>
        <w:ind w:left="1077" w:hanging="357"/>
        <w:rPr>
          <w:rFonts w:ascii="Calibri" w:eastAsia="Calibri" w:hAnsi="Calibri" w:cs="Times New Roman"/>
          <w:iCs/>
        </w:rPr>
      </w:pPr>
      <w:r w:rsidRPr="00A86481">
        <w:rPr>
          <w:rFonts w:ascii="Calibri" w:eastAsia="Calibri" w:hAnsi="Calibri" w:cs="Times New Roman"/>
          <w:iCs/>
        </w:rPr>
        <w:t>time and location for the parent or carer to collect their child from the excursion</w:t>
      </w:r>
    </w:p>
    <w:p w14:paraId="7E1A88AD" w14:textId="77777777" w:rsidR="00A86481" w:rsidRPr="00A86481" w:rsidRDefault="00A86481" w:rsidP="00EA19CD">
      <w:pPr>
        <w:numPr>
          <w:ilvl w:val="0"/>
          <w:numId w:val="17"/>
        </w:numPr>
        <w:ind w:left="714" w:hanging="357"/>
        <w:rPr>
          <w:rFonts w:ascii="Calibri" w:eastAsia="Calibri" w:hAnsi="Calibri" w:cs="Times New Roman"/>
          <w:iCs/>
        </w:rPr>
      </w:pPr>
      <w:r w:rsidRPr="00A86481">
        <w:rPr>
          <w:rFonts w:ascii="Calibri" w:eastAsia="Calibri" w:hAnsi="Calibri" w:cs="Times New Roman"/>
          <w:iCs/>
        </w:rPr>
        <w:t>consider the age and maturity of the student when making travelling arrangements (secondary only).  In some circumstances it may be appropriate for senior secondary students to return home unsupervised. This should be determined in consultation with the parent/s and consent confirmed in writing</w:t>
      </w:r>
    </w:p>
    <w:p w14:paraId="5AFA55A6" w14:textId="77777777" w:rsidR="00A86481" w:rsidRPr="00A86481" w:rsidRDefault="00A86481" w:rsidP="00EA19CD">
      <w:pPr>
        <w:numPr>
          <w:ilvl w:val="0"/>
          <w:numId w:val="17"/>
        </w:numPr>
        <w:ind w:left="714" w:hanging="357"/>
        <w:rPr>
          <w:rFonts w:ascii="Calibri" w:eastAsia="Calibri" w:hAnsi="Calibri" w:cs="Times New Roman"/>
          <w:iCs/>
        </w:rPr>
      </w:pPr>
      <w:r w:rsidRPr="00A86481">
        <w:rPr>
          <w:rFonts w:ascii="Calibri" w:eastAsia="Calibri" w:hAnsi="Calibri" w:cs="Times New Roman"/>
          <w:iCs/>
        </w:rPr>
        <w:t xml:space="preserve">ensure access to an alternative mode of transport is available during the excursion. </w:t>
      </w:r>
    </w:p>
    <w:p w14:paraId="50B4A46F" w14:textId="77777777" w:rsidR="00A86481" w:rsidRPr="00A86481" w:rsidRDefault="00A86481" w:rsidP="00EA19CD">
      <w:pPr>
        <w:rPr>
          <w:i/>
        </w:rPr>
      </w:pPr>
    </w:p>
    <w:p w14:paraId="6DE2F85D" w14:textId="18A89DB0" w:rsidR="00A86481" w:rsidRPr="00A86481" w:rsidRDefault="00A86481" w:rsidP="00EA19CD">
      <w:pPr>
        <w:rPr>
          <w:b/>
          <w:bCs/>
          <w:color w:val="391B76"/>
          <w:sz w:val="32"/>
          <w:lang w:val="en-US"/>
        </w:rPr>
      </w:pPr>
      <w:bookmarkStart w:id="40" w:name="_Toc147156912"/>
      <w:r w:rsidRPr="00A86481">
        <w:rPr>
          <w:b/>
          <w:bCs/>
          <w:color w:val="391B76"/>
          <w:sz w:val="32"/>
          <w:lang w:val="en-US"/>
        </w:rPr>
        <w:t>First Aid</w:t>
      </w:r>
      <w:bookmarkEnd w:id="40"/>
    </w:p>
    <w:p w14:paraId="375F0477" w14:textId="77777777" w:rsidR="00A86481" w:rsidRPr="00A86481" w:rsidRDefault="00A86481" w:rsidP="00EA19CD">
      <w:pPr>
        <w:numPr>
          <w:ilvl w:val="0"/>
          <w:numId w:val="23"/>
        </w:numPr>
        <w:ind w:left="425" w:hanging="357"/>
        <w:rPr>
          <w:rFonts w:ascii="Calibri" w:eastAsia="Calibri" w:hAnsi="Calibri" w:cs="Times New Roman"/>
          <w:iCs/>
        </w:rPr>
      </w:pPr>
      <w:r w:rsidRPr="00A86481">
        <w:rPr>
          <w:rFonts w:ascii="Calibri" w:eastAsia="Calibri" w:hAnsi="Calibri" w:cs="Times New Roman"/>
          <w:iCs/>
        </w:rPr>
        <w:t>Excursion staff must have first aid and emergency response knowledge appropriate to the excursion location, the students involved, and the activities undertaken by each group of students.</w:t>
      </w:r>
    </w:p>
    <w:p w14:paraId="533B2CA9" w14:textId="77777777" w:rsidR="00A86481" w:rsidRPr="00A86481" w:rsidRDefault="00A86481" w:rsidP="00EA19CD">
      <w:pPr>
        <w:numPr>
          <w:ilvl w:val="0"/>
          <w:numId w:val="23"/>
        </w:numPr>
        <w:ind w:left="425" w:hanging="357"/>
        <w:rPr>
          <w:rFonts w:ascii="Calibri" w:eastAsia="Calibri" w:hAnsi="Calibri" w:cs="Times New Roman"/>
          <w:iCs/>
        </w:rPr>
      </w:pPr>
      <w:r w:rsidRPr="00A86481">
        <w:rPr>
          <w:rFonts w:ascii="Calibri" w:eastAsia="Calibri" w:hAnsi="Calibri" w:cs="Times New Roman"/>
          <w:iCs/>
        </w:rPr>
        <w:t xml:space="preserve">Staff must also have a first aid kit appropriate to the excursion location, the activities undertaken and the specific needs of participating students with health or medical conditions. </w:t>
      </w:r>
    </w:p>
    <w:p w14:paraId="202D2AA9" w14:textId="77777777" w:rsidR="00A86481" w:rsidRPr="00A86481" w:rsidRDefault="00A86481" w:rsidP="00EA19CD">
      <w:pPr>
        <w:numPr>
          <w:ilvl w:val="0"/>
          <w:numId w:val="23"/>
        </w:numPr>
        <w:ind w:left="425" w:hanging="357"/>
        <w:rPr>
          <w:rFonts w:ascii="Calibri" w:eastAsia="Calibri" w:hAnsi="Calibri" w:cs="Times New Roman"/>
          <w:iCs/>
        </w:rPr>
      </w:pPr>
      <w:r w:rsidRPr="00A86481">
        <w:rPr>
          <w:rFonts w:ascii="Calibri" w:eastAsia="Calibri" w:hAnsi="Calibri" w:cs="Times New Roman"/>
          <w:iCs/>
        </w:rPr>
        <w:t>Staff must also carefully document first aid incidents and outcomes</w:t>
      </w:r>
    </w:p>
    <w:p w14:paraId="7FCA5202" w14:textId="77777777" w:rsidR="00A86481" w:rsidRPr="00A86481" w:rsidRDefault="00A86481" w:rsidP="00EA19CD">
      <w:pPr>
        <w:numPr>
          <w:ilvl w:val="0"/>
          <w:numId w:val="23"/>
        </w:numPr>
        <w:ind w:left="425" w:hanging="357"/>
        <w:rPr>
          <w:rFonts w:ascii="Calibri" w:eastAsia="Calibri" w:hAnsi="Calibri" w:cs="Times New Roman"/>
          <w:iCs/>
        </w:rPr>
      </w:pPr>
      <w:r w:rsidRPr="00A86481">
        <w:rPr>
          <w:rFonts w:ascii="Calibri" w:eastAsia="Calibri" w:hAnsi="Calibri" w:cs="Times New Roman"/>
          <w:iCs/>
        </w:rPr>
        <w:t>The extent of the first aid training required by staff will be determined by:</w:t>
      </w:r>
    </w:p>
    <w:p w14:paraId="0FB914E9" w14:textId="77777777" w:rsidR="00A86481" w:rsidRPr="00A86481" w:rsidRDefault="00A86481" w:rsidP="00EA19CD">
      <w:pPr>
        <w:numPr>
          <w:ilvl w:val="0"/>
          <w:numId w:val="24"/>
        </w:numPr>
        <w:ind w:left="993"/>
        <w:contextualSpacing/>
        <w:rPr>
          <w:rFonts w:ascii="Calibri" w:eastAsia="Calibri" w:hAnsi="Calibri" w:cs="Times New Roman"/>
          <w:iCs/>
        </w:rPr>
      </w:pPr>
      <w:r w:rsidRPr="00A86481">
        <w:rPr>
          <w:rFonts w:ascii="Calibri" w:eastAsia="Calibri" w:hAnsi="Calibri" w:cs="Times New Roman"/>
          <w:iCs/>
        </w:rPr>
        <w:t>the environment in which the group will operate</w:t>
      </w:r>
    </w:p>
    <w:p w14:paraId="4A63DDA0" w14:textId="77777777" w:rsidR="00A86481" w:rsidRPr="00A86481" w:rsidRDefault="00A86481" w:rsidP="00EA19CD">
      <w:pPr>
        <w:numPr>
          <w:ilvl w:val="0"/>
          <w:numId w:val="24"/>
        </w:numPr>
        <w:ind w:left="993"/>
        <w:contextualSpacing/>
        <w:rPr>
          <w:rFonts w:ascii="Calibri" w:eastAsia="Calibri" w:hAnsi="Calibri" w:cs="Times New Roman"/>
          <w:iCs/>
        </w:rPr>
      </w:pPr>
      <w:r w:rsidRPr="00A86481">
        <w:rPr>
          <w:rFonts w:ascii="Calibri" w:eastAsia="Calibri" w:hAnsi="Calibri" w:cs="Times New Roman"/>
          <w:iCs/>
        </w:rPr>
        <w:t>the remoteness of the location</w:t>
      </w:r>
    </w:p>
    <w:p w14:paraId="743A18B1" w14:textId="77777777" w:rsidR="00A86481" w:rsidRPr="00A86481" w:rsidRDefault="00A86481" w:rsidP="00EA19CD">
      <w:pPr>
        <w:numPr>
          <w:ilvl w:val="0"/>
          <w:numId w:val="24"/>
        </w:numPr>
        <w:ind w:left="993"/>
        <w:contextualSpacing/>
        <w:rPr>
          <w:rFonts w:ascii="Calibri" w:eastAsia="Calibri" w:hAnsi="Calibri" w:cs="Times New Roman"/>
          <w:iCs/>
        </w:rPr>
      </w:pPr>
      <w:r w:rsidRPr="00A86481">
        <w:rPr>
          <w:rFonts w:ascii="Calibri" w:eastAsia="Calibri" w:hAnsi="Calibri" w:cs="Times New Roman"/>
          <w:iCs/>
        </w:rPr>
        <w:t>the length of time the staff are required to provide patient support before definitive medical help arrives</w:t>
      </w:r>
    </w:p>
    <w:p w14:paraId="73D228C5" w14:textId="77777777" w:rsidR="00A86481" w:rsidRPr="00A86481" w:rsidRDefault="00A86481" w:rsidP="00EA19CD">
      <w:pPr>
        <w:numPr>
          <w:ilvl w:val="0"/>
          <w:numId w:val="24"/>
        </w:numPr>
        <w:ind w:left="993"/>
        <w:contextualSpacing/>
        <w:rPr>
          <w:rFonts w:ascii="Calibri" w:eastAsia="Calibri" w:hAnsi="Calibri" w:cs="Times New Roman"/>
          <w:iCs/>
        </w:rPr>
      </w:pPr>
      <w:r w:rsidRPr="00A86481">
        <w:rPr>
          <w:rFonts w:ascii="Calibri" w:eastAsia="Calibri" w:hAnsi="Calibri" w:cs="Times New Roman"/>
          <w:iCs/>
        </w:rPr>
        <w:t>the resources available to support a patient in these conditions</w:t>
      </w:r>
    </w:p>
    <w:p w14:paraId="6073121D" w14:textId="77777777" w:rsidR="00A86481" w:rsidRPr="00A86481" w:rsidRDefault="00A86481" w:rsidP="00EA19CD">
      <w:pPr>
        <w:numPr>
          <w:ilvl w:val="0"/>
          <w:numId w:val="24"/>
        </w:numPr>
        <w:ind w:left="992" w:hanging="357"/>
        <w:rPr>
          <w:rFonts w:ascii="Calibri" w:eastAsia="Calibri" w:hAnsi="Calibri" w:cs="Times New Roman"/>
          <w:iCs/>
        </w:rPr>
      </w:pPr>
      <w:r w:rsidRPr="00A86481">
        <w:rPr>
          <w:rFonts w:ascii="Calibri" w:eastAsia="Calibri" w:hAnsi="Calibri" w:cs="Times New Roman"/>
          <w:iCs/>
        </w:rPr>
        <w:t>the known medical history of students and staff</w:t>
      </w:r>
    </w:p>
    <w:p w14:paraId="398AC8D0" w14:textId="77777777" w:rsidR="00A86481" w:rsidRPr="00A86481" w:rsidRDefault="00145624" w:rsidP="00EA19CD">
      <w:pPr>
        <w:numPr>
          <w:ilvl w:val="0"/>
          <w:numId w:val="29"/>
        </w:numPr>
        <w:ind w:left="426"/>
        <w:contextualSpacing/>
        <w:rPr>
          <w:rFonts w:ascii="Calibri" w:eastAsia="Calibri" w:hAnsi="Calibri" w:cs="Times New Roman"/>
          <w:iCs/>
        </w:rPr>
      </w:pPr>
      <w:r w:rsidRPr="00145624">
        <w:rPr>
          <w:rFonts w:eastAsia="Times New Roman" w:cstheme="minorHAnsi"/>
          <w:lang w:eastAsia="en-AU"/>
        </w:rPr>
        <w:t>The school</w:t>
      </w:r>
      <w:r w:rsidR="008411D7" w:rsidRPr="00145624">
        <w:rPr>
          <w:rFonts w:eastAsia="Times New Roman" w:cstheme="minorHAnsi"/>
          <w:lang w:eastAsia="en-AU"/>
        </w:rPr>
        <w:t xml:space="preserve"> </w:t>
      </w:r>
      <w:r w:rsidR="008411D7" w:rsidRPr="00145624">
        <w:rPr>
          <w:rFonts w:ascii="Calibri" w:eastAsia="Calibri" w:hAnsi="Calibri" w:cs="Times New Roman"/>
          <w:iCs/>
        </w:rPr>
        <w:t>will</w:t>
      </w:r>
      <w:r w:rsidR="00A86481" w:rsidRPr="00145624">
        <w:rPr>
          <w:rFonts w:ascii="Calibri" w:eastAsia="Calibri" w:hAnsi="Calibri" w:cs="Times New Roman"/>
          <w:iCs/>
        </w:rPr>
        <w:t xml:space="preserve"> </w:t>
      </w:r>
      <w:r w:rsidR="00A86481" w:rsidRPr="00A86481">
        <w:rPr>
          <w:rFonts w:ascii="Calibri" w:eastAsia="Calibri" w:hAnsi="Calibri" w:cs="Times New Roman"/>
          <w:iCs/>
        </w:rPr>
        <w:t xml:space="preserve">obtain written advice in the </w:t>
      </w:r>
      <w:r w:rsidR="00A86481" w:rsidRPr="00A86481">
        <w:rPr>
          <w:rFonts w:ascii="Calibri" w:eastAsia="Calibri" w:hAnsi="Calibri" w:cs="Times New Roman"/>
          <w:i/>
        </w:rPr>
        <w:t>Student Medical Information Forms</w:t>
      </w:r>
      <w:r w:rsidR="00A86481" w:rsidRPr="00A86481">
        <w:rPr>
          <w:rFonts w:ascii="Calibri" w:eastAsia="Calibri" w:hAnsi="Calibri" w:cs="Times New Roman"/>
          <w:iCs/>
        </w:rPr>
        <w:t xml:space="preserve"> for all medication to be administered by excursion staff. </w:t>
      </w:r>
    </w:p>
    <w:p w14:paraId="1C46AB15" w14:textId="77777777" w:rsidR="00A86481" w:rsidRPr="00A86481" w:rsidRDefault="00A86481" w:rsidP="00EA19CD">
      <w:pPr>
        <w:jc w:val="both"/>
        <w:outlineLvl w:val="3"/>
        <w:rPr>
          <w:b/>
          <w:bCs/>
          <w:color w:val="391B76"/>
          <w:lang w:val="en-US"/>
        </w:rPr>
      </w:pPr>
    </w:p>
    <w:p w14:paraId="5E1DFE19" w14:textId="77777777" w:rsidR="00A86481" w:rsidRPr="00A86481" w:rsidRDefault="00A86481" w:rsidP="00EA19CD">
      <w:pPr>
        <w:jc w:val="both"/>
        <w:outlineLvl w:val="1"/>
        <w:rPr>
          <w:b/>
          <w:bCs/>
          <w:color w:val="391B76"/>
          <w:sz w:val="28"/>
          <w:lang w:val="en-US"/>
        </w:rPr>
      </w:pPr>
      <w:bookmarkStart w:id="41" w:name="_Toc147156913"/>
      <w:r w:rsidRPr="00A86481">
        <w:rPr>
          <w:b/>
          <w:bCs/>
          <w:color w:val="391B76"/>
          <w:sz w:val="28"/>
          <w:lang w:val="en-US"/>
        </w:rPr>
        <w:t>First Aid Officers</w:t>
      </w:r>
      <w:bookmarkEnd w:id="41"/>
    </w:p>
    <w:p w14:paraId="3FA9EB22" w14:textId="77777777" w:rsidR="00A86481" w:rsidRPr="00A86481" w:rsidRDefault="00A86481" w:rsidP="00EA19CD">
      <w:pPr>
        <w:rPr>
          <w:iCs/>
        </w:rPr>
      </w:pPr>
      <w:r w:rsidRPr="00A86481">
        <w:rPr>
          <w:iCs/>
        </w:rPr>
        <w:t xml:space="preserve">These </w:t>
      </w:r>
      <w:r w:rsidR="002812A8">
        <w:rPr>
          <w:iCs/>
        </w:rPr>
        <w:t>will</w:t>
      </w:r>
      <w:r w:rsidRPr="00A86481">
        <w:rPr>
          <w:iCs/>
        </w:rPr>
        <w:t xml:space="preserve"> be excursion staff who have current qualifications covering all the </w:t>
      </w:r>
      <w:r w:rsidR="00145624" w:rsidRPr="00145624">
        <w:rPr>
          <w:rFonts w:eastAsia="Times New Roman" w:cstheme="minorHAnsi"/>
          <w:lang w:eastAsia="en-AU"/>
        </w:rPr>
        <w:t>school</w:t>
      </w:r>
      <w:r w:rsidR="002812A8" w:rsidRPr="00145624">
        <w:rPr>
          <w:rFonts w:eastAsia="Times New Roman" w:cstheme="minorHAnsi"/>
          <w:lang w:eastAsia="en-AU"/>
        </w:rPr>
        <w:t xml:space="preserve"> </w:t>
      </w:r>
      <w:r w:rsidRPr="00A86481">
        <w:rPr>
          <w:iCs/>
        </w:rPr>
        <w:t xml:space="preserve">first aid requirements. </w:t>
      </w:r>
    </w:p>
    <w:p w14:paraId="74AE6053" w14:textId="77777777" w:rsidR="00A86481" w:rsidRPr="00A86481" w:rsidRDefault="00A86481" w:rsidP="00EA19CD">
      <w:r w:rsidRPr="00A86481">
        <w:t>Relevant staff receive additional training, where required, to meet student health needs. These may include training for anaphylaxis, asthma, diabetes management or extra training to cover excursions, specific educational programs, or activities.</w:t>
      </w:r>
    </w:p>
    <w:p w14:paraId="60B23C59" w14:textId="77777777" w:rsidR="00A86481" w:rsidRPr="00A86481" w:rsidRDefault="00A86481" w:rsidP="00EA19CD">
      <w:r w:rsidRPr="00A86481">
        <w:t xml:space="preserve">For an overview of the minimum number of staff that must be first aid trained, based on the number of staff and students at the school go to: </w:t>
      </w:r>
      <w:hyperlink r:id="rId21" w:history="1">
        <w:r w:rsidRPr="00A86481">
          <w:rPr>
            <w:color w:val="0563C1" w:themeColor="hyperlink"/>
            <w:u w:val="single"/>
          </w:rPr>
          <w:t>https://www2.education.vic.gov.au/pal/first-aid-students-and-staff/guidance/staff-first-aid-training</w:t>
        </w:r>
      </w:hyperlink>
      <w:r w:rsidRPr="00A86481">
        <w:t>.</w:t>
      </w:r>
    </w:p>
    <w:p w14:paraId="30C20743" w14:textId="77777777" w:rsidR="00A86481" w:rsidRPr="00A86481" w:rsidRDefault="00A86481" w:rsidP="00EA19CD"/>
    <w:p w14:paraId="1E9D6285" w14:textId="77777777" w:rsidR="00A86481" w:rsidRPr="00A86481" w:rsidRDefault="00A86481" w:rsidP="00EA19CD">
      <w:pPr>
        <w:jc w:val="both"/>
        <w:outlineLvl w:val="1"/>
        <w:rPr>
          <w:b/>
          <w:bCs/>
          <w:color w:val="391B76"/>
          <w:sz w:val="28"/>
          <w:lang w:val="en-US"/>
        </w:rPr>
      </w:pPr>
      <w:bookmarkStart w:id="42" w:name="_Toc147156914"/>
      <w:r w:rsidRPr="00A86481">
        <w:rPr>
          <w:b/>
          <w:bCs/>
          <w:color w:val="391B76"/>
          <w:sz w:val="28"/>
          <w:lang w:val="en-US"/>
        </w:rPr>
        <w:t>Cardiopulmonary Resuscitation (CPR)</w:t>
      </w:r>
      <w:bookmarkEnd w:id="42"/>
    </w:p>
    <w:p w14:paraId="16D93F3E" w14:textId="77777777" w:rsidR="00A86481" w:rsidRPr="00A86481" w:rsidRDefault="00A86481" w:rsidP="00EA19CD">
      <w:pPr>
        <w:rPr>
          <w:iCs/>
        </w:rPr>
      </w:pPr>
      <w:r w:rsidRPr="00A86481">
        <w:rPr>
          <w:iCs/>
        </w:rPr>
        <w:t>For excursions involving adventure activities or at locations without readily accessible medical support, at least one member of staff responsible for each group of students must hold, as a minimum, a level 2 current first aid qualification and a current cardiopulmonary resuscitation (CPR) qualification.</w:t>
      </w:r>
    </w:p>
    <w:p w14:paraId="275BE679" w14:textId="77777777" w:rsidR="00A86481" w:rsidRPr="00A86481" w:rsidRDefault="00A86481" w:rsidP="00EA19CD">
      <w:pPr>
        <w:rPr>
          <w:iCs/>
        </w:rPr>
      </w:pPr>
      <w:r w:rsidRPr="00A86481">
        <w:rPr>
          <w:iCs/>
        </w:rPr>
        <w:t xml:space="preserve">Under the </w:t>
      </w:r>
      <w:r w:rsidRPr="00A86481">
        <w:rPr>
          <w:i/>
        </w:rPr>
        <w:t>Work Health and Safety Act 2010</w:t>
      </w:r>
      <w:r w:rsidRPr="00A86481">
        <w:rPr>
          <w:iCs/>
        </w:rPr>
        <w:t xml:space="preserve"> and the </w:t>
      </w:r>
      <w:r w:rsidRPr="00A86481">
        <w:rPr>
          <w:i/>
        </w:rPr>
        <w:t>Code of Practice from Safe Work Australia</w:t>
      </w:r>
      <w:r w:rsidRPr="00A86481">
        <w:rPr>
          <w:iCs/>
        </w:rPr>
        <w:t>, all first aiders should hold nationally recognised Statement/s of Attainment issued by a Registered Training Organisation (RTO) for the relevant nationally endorsed unit/s of competency.</w:t>
      </w:r>
    </w:p>
    <w:p w14:paraId="0BA5653C" w14:textId="77777777" w:rsidR="00A86481" w:rsidRPr="00A86481" w:rsidRDefault="00A86481" w:rsidP="00EA19CD">
      <w:pPr>
        <w:rPr>
          <w:iCs/>
        </w:rPr>
      </w:pPr>
      <w:r w:rsidRPr="00A86481">
        <w:rPr>
          <w:iCs/>
        </w:rPr>
        <w:t xml:space="preserve">Automatic external defibrillators (AED) are not normally required as part of an excursions first aid kit.  The </w:t>
      </w:r>
      <w:proofErr w:type="gramStart"/>
      <w:r w:rsidR="004A63E4">
        <w:rPr>
          <w:iCs/>
        </w:rPr>
        <w:t>P</w:t>
      </w:r>
      <w:r w:rsidRPr="00A86481">
        <w:rPr>
          <w:iCs/>
        </w:rPr>
        <w:t>rincipal</w:t>
      </w:r>
      <w:proofErr w:type="gramEnd"/>
      <w:r w:rsidRPr="00A86481">
        <w:rPr>
          <w:iCs/>
        </w:rPr>
        <w:t>, in consultation with the health and safety representative (HSR) and the first aid officer, may determine that an AED be included as part of the first aid provision, particularly where the risk assessment indicates circumstances where life-threatening injuries could result and timely access to emergency services cannot be assured.</w:t>
      </w:r>
    </w:p>
    <w:p w14:paraId="632967E4" w14:textId="77777777" w:rsidR="00A86481" w:rsidRPr="00A86481" w:rsidRDefault="00A86481" w:rsidP="00EA19CD">
      <w:pPr>
        <w:rPr>
          <w:iCs/>
        </w:rPr>
      </w:pPr>
      <w:r w:rsidRPr="00A86481">
        <w:br w:type="page"/>
      </w:r>
    </w:p>
    <w:p w14:paraId="46837F67" w14:textId="77777777" w:rsidR="00A86481" w:rsidRPr="00A86481" w:rsidRDefault="00A86481" w:rsidP="00EA19CD">
      <w:pPr>
        <w:jc w:val="both"/>
        <w:outlineLvl w:val="0"/>
        <w:rPr>
          <w:b/>
          <w:bCs/>
          <w:color w:val="391B76"/>
          <w:sz w:val="32"/>
          <w:lang w:val="en-US"/>
        </w:rPr>
      </w:pPr>
      <w:bookmarkStart w:id="43" w:name="_Toc147156927"/>
      <w:r w:rsidRPr="00A86481">
        <w:rPr>
          <w:b/>
          <w:bCs/>
          <w:color w:val="391B76"/>
          <w:sz w:val="32"/>
          <w:lang w:val="en-US"/>
        </w:rPr>
        <w:lastRenderedPageBreak/>
        <w:t>Communications</w:t>
      </w:r>
      <w:bookmarkEnd w:id="43"/>
    </w:p>
    <w:p w14:paraId="3DBB69A3" w14:textId="58DA6885" w:rsidR="00A86481" w:rsidRPr="003124A0" w:rsidRDefault="00A86481" w:rsidP="00EA19CD">
      <w:pPr>
        <w:rPr>
          <w:rFonts w:ascii="Calibri" w:hAnsi="Calibri" w:cs="Calibri"/>
        </w:rPr>
      </w:pPr>
      <w:r w:rsidRPr="00A86481">
        <w:rPr>
          <w:rFonts w:ascii="Calibri" w:eastAsia="Calibri" w:hAnsi="Calibri" w:cs="Times New Roman"/>
          <w:iCs/>
        </w:rPr>
        <w:t xml:space="preserve">For excursions with an overnight component, parents or carers should be advised of the telephone numbers (both during and outside school hours) for the designated </w:t>
      </w:r>
      <w:r w:rsidR="007A006C">
        <w:rPr>
          <w:rFonts w:ascii="Calibri" w:hAnsi="Calibri" w:cs="Calibri"/>
        </w:rPr>
        <w:t>St Mary’s Parish Primary School</w:t>
      </w:r>
      <w:r w:rsidR="003124A0">
        <w:rPr>
          <w:rFonts w:ascii="Calibri" w:hAnsi="Calibri" w:cs="Calibri"/>
        </w:rPr>
        <w:t xml:space="preserve"> </w:t>
      </w:r>
      <w:r w:rsidRPr="00A86481">
        <w:rPr>
          <w:rFonts w:ascii="Calibri" w:eastAsia="Calibri" w:hAnsi="Calibri" w:cs="Times New Roman"/>
          <w:iCs/>
        </w:rPr>
        <w:t>contact person in the event of an emergency.</w:t>
      </w:r>
    </w:p>
    <w:p w14:paraId="59D0562C" w14:textId="77777777" w:rsidR="00A86481" w:rsidRPr="00A86481" w:rsidRDefault="00A86481" w:rsidP="00EA19CD">
      <w:pPr>
        <w:numPr>
          <w:ilvl w:val="0"/>
          <w:numId w:val="25"/>
        </w:numPr>
        <w:ind w:left="714" w:hanging="357"/>
        <w:rPr>
          <w:rFonts w:ascii="Calibri" w:eastAsia="Calibri" w:hAnsi="Calibri" w:cs="Times New Roman"/>
          <w:iCs/>
        </w:rPr>
      </w:pPr>
      <w:r w:rsidRPr="00A86481">
        <w:rPr>
          <w:rFonts w:ascii="Calibri" w:eastAsia="Calibri" w:hAnsi="Calibri" w:cs="Times New Roman"/>
          <w:iCs/>
        </w:rPr>
        <w:t>A plan for communicating with parents in the event of an emergency, cancellation or recall of the excursion must be made.</w:t>
      </w:r>
    </w:p>
    <w:p w14:paraId="2886CC86" w14:textId="77777777" w:rsidR="00A86481" w:rsidRPr="00A86481" w:rsidRDefault="00A86481" w:rsidP="00EA19CD">
      <w:pPr>
        <w:jc w:val="both"/>
        <w:outlineLvl w:val="0"/>
        <w:rPr>
          <w:b/>
          <w:bCs/>
          <w:color w:val="391B76"/>
          <w:sz w:val="32"/>
          <w:lang w:val="en-US"/>
        </w:rPr>
      </w:pPr>
      <w:bookmarkStart w:id="44" w:name="_Overseas_travel:_Additional"/>
      <w:bookmarkStart w:id="45" w:name="_Toc147156929"/>
      <w:bookmarkStart w:id="46" w:name="OverseasTravel"/>
      <w:bookmarkEnd w:id="44"/>
      <w:r w:rsidRPr="00A86481">
        <w:rPr>
          <w:b/>
          <w:bCs/>
          <w:color w:val="391B76"/>
          <w:sz w:val="32"/>
          <w:lang w:val="en-US"/>
        </w:rPr>
        <w:t>Overseas travel: Additional Requirements</w:t>
      </w:r>
      <w:bookmarkEnd w:id="45"/>
    </w:p>
    <w:bookmarkEnd w:id="46"/>
    <w:p w14:paraId="5660F1CB" w14:textId="77777777" w:rsidR="00A86481" w:rsidRPr="00A86481" w:rsidRDefault="00A86481" w:rsidP="00EA19CD">
      <w:pPr>
        <w:rPr>
          <w:iCs/>
        </w:rPr>
      </w:pPr>
      <w:r w:rsidRPr="00A86481">
        <w:rPr>
          <w:iCs/>
        </w:rPr>
        <w:t xml:space="preserve">As well as the excursion requirements that have been detailed in </w:t>
      </w:r>
      <w:r w:rsidR="004A63E4">
        <w:rPr>
          <w:iCs/>
        </w:rPr>
        <w:t>these</w:t>
      </w:r>
      <w:r w:rsidRPr="00A86481">
        <w:rPr>
          <w:iCs/>
        </w:rPr>
        <w:t xml:space="preserve"> </w:t>
      </w:r>
      <w:r w:rsidR="0009367D">
        <w:rPr>
          <w:iCs/>
        </w:rPr>
        <w:t>P</w:t>
      </w:r>
      <w:r w:rsidRPr="00A86481">
        <w:rPr>
          <w:iCs/>
        </w:rPr>
        <w:t>rocedure</w:t>
      </w:r>
      <w:r w:rsidR="008F0790">
        <w:rPr>
          <w:iCs/>
        </w:rPr>
        <w:t>s</w:t>
      </w:r>
      <w:r w:rsidRPr="00A86481">
        <w:rPr>
          <w:iCs/>
        </w:rPr>
        <w:t xml:space="preserve"> there are additional steps when planning and conducting overseas excursions. </w:t>
      </w:r>
    </w:p>
    <w:p w14:paraId="6028CCAA" w14:textId="77777777" w:rsidR="00A86481" w:rsidRPr="00A86481" w:rsidRDefault="00A86481" w:rsidP="00EA19CD">
      <w:pPr>
        <w:rPr>
          <w:iCs/>
        </w:rPr>
      </w:pPr>
      <w:r w:rsidRPr="00A86481">
        <w:rPr>
          <w:iCs/>
        </w:rPr>
        <w:t xml:space="preserve">When planning and conducting overseas excursions, </w:t>
      </w:r>
      <w:r w:rsidR="00145624">
        <w:rPr>
          <w:iCs/>
        </w:rPr>
        <w:t xml:space="preserve">the school </w:t>
      </w:r>
      <w:r w:rsidR="0009367D">
        <w:rPr>
          <w:iCs/>
        </w:rPr>
        <w:t>will</w:t>
      </w:r>
      <w:r w:rsidRPr="00A86481">
        <w:rPr>
          <w:iCs/>
        </w:rPr>
        <w:t>:</w:t>
      </w:r>
    </w:p>
    <w:p w14:paraId="18408062" w14:textId="77777777" w:rsidR="00A86481" w:rsidRPr="00A86481" w:rsidRDefault="00A86481" w:rsidP="00EA19CD">
      <w:pPr>
        <w:numPr>
          <w:ilvl w:val="0"/>
          <w:numId w:val="27"/>
        </w:numPr>
        <w:rPr>
          <w:rFonts w:ascii="Calibri" w:eastAsia="Calibri" w:hAnsi="Calibri" w:cs="Times New Roman"/>
          <w:iCs/>
        </w:rPr>
      </w:pPr>
      <w:r w:rsidRPr="00A86481">
        <w:rPr>
          <w:rFonts w:ascii="Calibri" w:eastAsia="Calibri" w:hAnsi="Calibri" w:cs="Times New Roman"/>
          <w:iCs/>
        </w:rPr>
        <w:t xml:space="preserve">comply with </w:t>
      </w:r>
      <w:hyperlink r:id="rId22" w:history="1">
        <w:r w:rsidRPr="00A86481">
          <w:rPr>
            <w:rFonts w:ascii="Calibri" w:eastAsia="Calibri" w:hAnsi="Calibri" w:cs="Times New Roman"/>
            <w:iCs/>
            <w:color w:val="0563C1" w:themeColor="hyperlink"/>
            <w:u w:val="single"/>
          </w:rPr>
          <w:t>Department of Foreign Affairs and Trade (DFAT) travel advice</w:t>
        </w:r>
      </w:hyperlink>
    </w:p>
    <w:p w14:paraId="7D89F548" w14:textId="77777777" w:rsidR="00A86481" w:rsidRPr="00A86481" w:rsidRDefault="00A86481" w:rsidP="00EA19CD">
      <w:pPr>
        <w:numPr>
          <w:ilvl w:val="0"/>
          <w:numId w:val="27"/>
        </w:numPr>
        <w:rPr>
          <w:rFonts w:ascii="Calibri" w:eastAsia="Calibri" w:hAnsi="Calibri" w:cs="Times New Roman"/>
          <w:iCs/>
        </w:rPr>
      </w:pPr>
      <w:r w:rsidRPr="00A86481">
        <w:rPr>
          <w:rFonts w:ascii="Calibri" w:eastAsia="Calibri" w:hAnsi="Calibri" w:cs="Times New Roman"/>
          <w:iCs/>
        </w:rPr>
        <w:t xml:space="preserve">ensure all parents or carers have completed the </w:t>
      </w:r>
      <w:r w:rsidRPr="00A86481">
        <w:rPr>
          <w:rFonts w:ascii="Calibri" w:eastAsia="Calibri" w:hAnsi="Calibri" w:cs="Times New Roman"/>
          <w:i/>
        </w:rPr>
        <w:t>Student Medical information Form: Camps and Overseas Excursions</w:t>
      </w:r>
    </w:p>
    <w:p w14:paraId="3093C883" w14:textId="77777777" w:rsidR="00A86481" w:rsidRPr="00A86481" w:rsidRDefault="00A86481" w:rsidP="00EA19CD">
      <w:pPr>
        <w:numPr>
          <w:ilvl w:val="0"/>
          <w:numId w:val="27"/>
        </w:numPr>
        <w:rPr>
          <w:rFonts w:ascii="Calibri" w:eastAsia="Calibri" w:hAnsi="Calibri" w:cs="Times New Roman"/>
          <w:iCs/>
        </w:rPr>
      </w:pPr>
      <w:r w:rsidRPr="00A86481">
        <w:rPr>
          <w:rFonts w:ascii="Calibri" w:eastAsia="Calibri" w:hAnsi="Calibri" w:cs="Times New Roman"/>
          <w:iCs/>
        </w:rPr>
        <w:t>ensure all participants have appropriate travel insurance</w:t>
      </w:r>
    </w:p>
    <w:p w14:paraId="30801F16" w14:textId="77777777" w:rsidR="00A86481" w:rsidRPr="00A86481" w:rsidRDefault="00A86481" w:rsidP="00EA19CD">
      <w:pPr>
        <w:numPr>
          <w:ilvl w:val="0"/>
          <w:numId w:val="27"/>
        </w:numPr>
        <w:rPr>
          <w:rFonts w:ascii="Calibri" w:eastAsia="Calibri" w:hAnsi="Calibri" w:cs="Times New Roman"/>
          <w:iCs/>
        </w:rPr>
      </w:pPr>
      <w:r w:rsidRPr="00A86481">
        <w:rPr>
          <w:rFonts w:ascii="Calibri" w:eastAsia="Calibri" w:hAnsi="Calibri" w:cs="Times New Roman"/>
          <w:iCs/>
        </w:rPr>
        <w:t>ensure copies of appropriate documentation are available on the excursion and at the school</w:t>
      </w:r>
    </w:p>
    <w:p w14:paraId="3E354C22" w14:textId="77777777" w:rsidR="00A86481" w:rsidRPr="00A86481" w:rsidRDefault="00A86481" w:rsidP="00EA19CD">
      <w:pPr>
        <w:numPr>
          <w:ilvl w:val="0"/>
          <w:numId w:val="27"/>
        </w:numPr>
        <w:rPr>
          <w:rFonts w:ascii="Calibri" w:eastAsia="Calibri" w:hAnsi="Calibri" w:cs="Times New Roman"/>
          <w:iCs/>
        </w:rPr>
      </w:pPr>
      <w:r w:rsidRPr="00A86481">
        <w:rPr>
          <w:rFonts w:ascii="Calibri" w:eastAsia="Calibri" w:hAnsi="Calibri" w:cs="Times New Roman"/>
          <w:iCs/>
        </w:rPr>
        <w:t>ensure staffing arrangements are sufficient in the event of an emergency, and be aware that a staff member may be required to accompany individual students</w:t>
      </w:r>
    </w:p>
    <w:p w14:paraId="1DB69696" w14:textId="77777777" w:rsidR="00A86481" w:rsidRPr="00A86481" w:rsidRDefault="00A86481" w:rsidP="00EA19CD">
      <w:pPr>
        <w:numPr>
          <w:ilvl w:val="0"/>
          <w:numId w:val="27"/>
        </w:numPr>
        <w:rPr>
          <w:rFonts w:ascii="Calibri" w:eastAsia="Calibri" w:hAnsi="Calibri" w:cs="Times New Roman"/>
          <w:iCs/>
        </w:rPr>
      </w:pPr>
      <w:r w:rsidRPr="00A86481">
        <w:rPr>
          <w:rFonts w:ascii="Calibri" w:eastAsia="Calibri" w:hAnsi="Calibri" w:cs="Times New Roman"/>
          <w:iCs/>
        </w:rPr>
        <w:t>ensure excursion planning and risk management planning considers the school’s child safety responsibilities. This is especially important if there are any times where students are not under the direct supervision of school staff, such as with homestay arrangements</w:t>
      </w:r>
    </w:p>
    <w:p w14:paraId="00BBB0FE" w14:textId="77777777" w:rsidR="00A86481" w:rsidRPr="00A86481" w:rsidRDefault="00A86481" w:rsidP="00EA19CD">
      <w:pPr>
        <w:rPr>
          <w:b/>
          <w:bCs/>
          <w:iCs/>
        </w:rPr>
      </w:pPr>
    </w:p>
    <w:p w14:paraId="3B81B21A" w14:textId="77777777" w:rsidR="00A86481" w:rsidRPr="00A86481" w:rsidRDefault="00A86481" w:rsidP="00EA19CD">
      <w:pPr>
        <w:jc w:val="both"/>
        <w:outlineLvl w:val="1"/>
        <w:rPr>
          <w:b/>
          <w:bCs/>
          <w:color w:val="391B76"/>
          <w:sz w:val="28"/>
          <w:lang w:val="en-US"/>
        </w:rPr>
      </w:pPr>
      <w:bookmarkStart w:id="47" w:name="_Toc147156930"/>
      <w:r w:rsidRPr="00A86481">
        <w:rPr>
          <w:b/>
          <w:bCs/>
          <w:color w:val="391B76"/>
          <w:sz w:val="28"/>
          <w:lang w:val="en-US"/>
        </w:rPr>
        <w:t>Department of Foreign Affairs and Trade (DFAT) Travel Advice</w:t>
      </w:r>
      <w:bookmarkEnd w:id="47"/>
    </w:p>
    <w:p w14:paraId="799A6144" w14:textId="6D4E2771" w:rsidR="00A86481" w:rsidRPr="00A86481" w:rsidRDefault="007A006C" w:rsidP="00EA19CD">
      <w:pPr>
        <w:rPr>
          <w:iCs/>
        </w:rPr>
      </w:pPr>
      <w:r>
        <w:rPr>
          <w:rFonts w:ascii="Calibri" w:hAnsi="Calibri" w:cs="Calibri"/>
        </w:rPr>
        <w:t>St Mary’s Parish Primary School</w:t>
      </w:r>
      <w:r w:rsidR="003124A0">
        <w:rPr>
          <w:rFonts w:ascii="Calibri" w:hAnsi="Calibri" w:cs="Calibri"/>
        </w:rPr>
        <w:t xml:space="preserve"> </w:t>
      </w:r>
      <w:r w:rsidR="0009367D">
        <w:rPr>
          <w:iCs/>
        </w:rPr>
        <w:t>will</w:t>
      </w:r>
      <w:r w:rsidR="00A86481" w:rsidRPr="00A86481">
        <w:rPr>
          <w:iCs/>
        </w:rPr>
        <w:t xml:space="preserve"> confirm that the locations and activities planned comply with any current DFAT travel advice. Risk and emergency management plans </w:t>
      </w:r>
      <w:r w:rsidR="00F35C56">
        <w:rPr>
          <w:iCs/>
        </w:rPr>
        <w:t xml:space="preserve">will </w:t>
      </w:r>
      <w:r w:rsidR="00A86481" w:rsidRPr="00A86481">
        <w:rPr>
          <w:iCs/>
        </w:rPr>
        <w:t>be developed in consideration of the location, students, activities planned, types of travel undertaken and any relevant advice from DFAT.</w:t>
      </w:r>
    </w:p>
    <w:p w14:paraId="3292607F" w14:textId="77777777" w:rsidR="00A86481" w:rsidRPr="00A86481" w:rsidRDefault="00A86481" w:rsidP="00EA19CD">
      <w:pPr>
        <w:rPr>
          <w:b/>
          <w:bCs/>
          <w:iCs/>
        </w:rPr>
      </w:pPr>
    </w:p>
    <w:p w14:paraId="348CA61A" w14:textId="77777777" w:rsidR="00A86481" w:rsidRPr="00A86481" w:rsidRDefault="00A86481" w:rsidP="00EA19CD">
      <w:pPr>
        <w:jc w:val="both"/>
        <w:outlineLvl w:val="1"/>
        <w:rPr>
          <w:b/>
          <w:bCs/>
          <w:color w:val="391B76"/>
          <w:sz w:val="28"/>
          <w:lang w:val="en-US"/>
        </w:rPr>
      </w:pPr>
      <w:bookmarkStart w:id="48" w:name="_Toc147156932"/>
      <w:r w:rsidRPr="00A86481">
        <w:rPr>
          <w:b/>
          <w:bCs/>
          <w:color w:val="391B76"/>
          <w:sz w:val="28"/>
          <w:lang w:val="en-US"/>
        </w:rPr>
        <w:t>Travel Insurance for Overseas Excursions</w:t>
      </w:r>
      <w:bookmarkEnd w:id="48"/>
    </w:p>
    <w:p w14:paraId="12CD159B" w14:textId="77777777" w:rsidR="00A86481" w:rsidRPr="00A86481" w:rsidRDefault="00A86481" w:rsidP="00EA19CD">
      <w:pPr>
        <w:rPr>
          <w:iCs/>
        </w:rPr>
      </w:pPr>
      <w:r w:rsidRPr="00A86481">
        <w:rPr>
          <w:iCs/>
        </w:rPr>
        <w:t xml:space="preserve">All students and staff must take out travel and medical insurance for the entire overseas trip. </w:t>
      </w:r>
    </w:p>
    <w:p w14:paraId="60C28CD6" w14:textId="77777777" w:rsidR="00A86481" w:rsidRPr="00A86481" w:rsidRDefault="00A86481" w:rsidP="00EA19CD">
      <w:pPr>
        <w:rPr>
          <w:iCs/>
        </w:rPr>
      </w:pPr>
      <w:r w:rsidRPr="00A86481">
        <w:rPr>
          <w:iCs/>
        </w:rPr>
        <w:t>It is recommended that staff and students:</w:t>
      </w:r>
    </w:p>
    <w:p w14:paraId="22A1CA0E" w14:textId="77777777" w:rsidR="00A86481" w:rsidRPr="00A86481" w:rsidRDefault="00A86481" w:rsidP="00EA19CD">
      <w:pPr>
        <w:numPr>
          <w:ilvl w:val="0"/>
          <w:numId w:val="26"/>
        </w:numPr>
        <w:rPr>
          <w:rFonts w:ascii="Calibri" w:eastAsia="Calibri" w:hAnsi="Calibri" w:cs="Times New Roman"/>
          <w:iCs/>
        </w:rPr>
      </w:pPr>
      <w:r w:rsidRPr="00A86481">
        <w:rPr>
          <w:rFonts w:ascii="Calibri" w:eastAsia="Calibri" w:hAnsi="Calibri" w:cs="Times New Roman"/>
          <w:iCs/>
        </w:rPr>
        <w:t>takeout insurance cover directly and not via a tour operator. This ensures that insurance coverage has been obtained as required</w:t>
      </w:r>
    </w:p>
    <w:p w14:paraId="33D14C89" w14:textId="77777777" w:rsidR="00A86481" w:rsidRPr="00A86481" w:rsidRDefault="00A86481" w:rsidP="00EA19CD">
      <w:pPr>
        <w:numPr>
          <w:ilvl w:val="0"/>
          <w:numId w:val="26"/>
        </w:numPr>
        <w:rPr>
          <w:rFonts w:ascii="Calibri" w:eastAsia="Calibri" w:hAnsi="Calibri" w:cs="Times New Roman"/>
          <w:iCs/>
        </w:rPr>
      </w:pPr>
      <w:r w:rsidRPr="00A86481">
        <w:rPr>
          <w:rFonts w:ascii="Calibri" w:eastAsia="Calibri" w:hAnsi="Calibri" w:cs="Times New Roman"/>
          <w:iCs/>
        </w:rPr>
        <w:t>are covered by the same insurance provider. This makes it easier to manage multiple claims within a group.</w:t>
      </w:r>
    </w:p>
    <w:p w14:paraId="7F71E840" w14:textId="77777777" w:rsidR="00A86481" w:rsidRPr="00A86481" w:rsidRDefault="00A86481" w:rsidP="00EA19CD">
      <w:pPr>
        <w:rPr>
          <w:iCs/>
        </w:rPr>
      </w:pPr>
      <w:r w:rsidRPr="00A86481">
        <w:rPr>
          <w:iCs/>
        </w:rPr>
        <w:t>Before taking out any insurance cover, staff and families of student travellers should ensure they:</w:t>
      </w:r>
    </w:p>
    <w:p w14:paraId="4FE7E033" w14:textId="77777777" w:rsidR="00A86481" w:rsidRPr="00A86481" w:rsidRDefault="00A86481" w:rsidP="00EA19CD">
      <w:pPr>
        <w:numPr>
          <w:ilvl w:val="0"/>
          <w:numId w:val="18"/>
        </w:numPr>
        <w:ind w:left="714" w:hanging="357"/>
        <w:rPr>
          <w:rFonts w:ascii="Calibri" w:eastAsia="Calibri" w:hAnsi="Calibri" w:cs="Times New Roman"/>
          <w:iCs/>
        </w:rPr>
      </w:pPr>
      <w:r w:rsidRPr="00A86481">
        <w:rPr>
          <w:rFonts w:ascii="Calibri" w:eastAsia="Calibri" w:hAnsi="Calibri" w:cs="Times New Roman"/>
          <w:iCs/>
        </w:rPr>
        <w:t>consider whether the insurance cover excludes events that may disrupt travel plans such as pandemics, wars, storms, floods, and strikes</w:t>
      </w:r>
    </w:p>
    <w:p w14:paraId="0D90F599" w14:textId="77777777" w:rsidR="00A86481" w:rsidRPr="00A86481" w:rsidRDefault="00A86481" w:rsidP="00EA19CD">
      <w:pPr>
        <w:numPr>
          <w:ilvl w:val="0"/>
          <w:numId w:val="18"/>
        </w:numPr>
        <w:ind w:left="714" w:hanging="357"/>
        <w:rPr>
          <w:rFonts w:ascii="Calibri" w:eastAsia="Calibri" w:hAnsi="Calibri" w:cs="Times New Roman"/>
          <w:iCs/>
        </w:rPr>
      </w:pPr>
      <w:r w:rsidRPr="00A86481">
        <w:rPr>
          <w:rFonts w:ascii="Calibri" w:eastAsia="Calibri" w:hAnsi="Calibri" w:cs="Times New Roman"/>
          <w:iCs/>
        </w:rPr>
        <w:t>make an independent assessment of whether the level of cover provided is appropriate for their needs.</w:t>
      </w:r>
    </w:p>
    <w:p w14:paraId="0D2AA5BC" w14:textId="77777777" w:rsidR="00A86481" w:rsidRPr="00A86481" w:rsidRDefault="00A86481" w:rsidP="00EA19CD">
      <w:pPr>
        <w:ind w:left="714"/>
        <w:rPr>
          <w:rFonts w:ascii="Calibri" w:eastAsia="Calibri" w:hAnsi="Calibri" w:cs="Times New Roman"/>
          <w:iCs/>
        </w:rPr>
      </w:pPr>
    </w:p>
    <w:p w14:paraId="3824C4C9" w14:textId="77777777" w:rsidR="00A86481" w:rsidRPr="00A86481" w:rsidRDefault="00A86481" w:rsidP="00EA19CD">
      <w:pPr>
        <w:jc w:val="both"/>
        <w:outlineLvl w:val="1"/>
        <w:rPr>
          <w:b/>
          <w:bCs/>
          <w:color w:val="391B76"/>
          <w:sz w:val="28"/>
          <w:lang w:val="en-US"/>
        </w:rPr>
      </w:pPr>
      <w:bookmarkStart w:id="49" w:name="_Toc147156940"/>
      <w:r w:rsidRPr="00A86481">
        <w:rPr>
          <w:b/>
          <w:bCs/>
          <w:color w:val="391B76"/>
          <w:sz w:val="28"/>
          <w:lang w:val="en-US"/>
        </w:rPr>
        <w:t>Medical Information Form: Camps and Overseas Excursions</w:t>
      </w:r>
      <w:bookmarkEnd w:id="49"/>
    </w:p>
    <w:p w14:paraId="759E224A" w14:textId="77777777" w:rsidR="00A86481" w:rsidRPr="00A86481" w:rsidRDefault="00A86481" w:rsidP="00EA19CD">
      <w:pPr>
        <w:rPr>
          <w:iCs/>
        </w:rPr>
      </w:pPr>
      <w:r w:rsidRPr="00A86481">
        <w:rPr>
          <w:i/>
        </w:rPr>
        <w:t>The Medical Information Form: Camps and Overseas Excursions</w:t>
      </w:r>
      <w:r w:rsidRPr="00A86481">
        <w:rPr>
          <w:iCs/>
        </w:rPr>
        <w:t xml:space="preserve"> must be completed by a parent or carer prior to their child going on camp or an overseas excursion. The information on this form will be used if a child requires medical assistance while on camp or overseas. The information on this form must be current at the time of the camp or overseas excursion.</w:t>
      </w:r>
    </w:p>
    <w:p w14:paraId="4E9677D4" w14:textId="77777777" w:rsidR="00A86481" w:rsidRPr="00A86481" w:rsidRDefault="00A86481" w:rsidP="00EA19CD">
      <w:pPr>
        <w:rPr>
          <w:iCs/>
        </w:rPr>
      </w:pPr>
    </w:p>
    <w:p w14:paraId="7D7FDF19" w14:textId="77777777" w:rsidR="00A86481" w:rsidRPr="00A86481" w:rsidRDefault="00A86481" w:rsidP="00EA19CD">
      <w:pPr>
        <w:jc w:val="both"/>
        <w:outlineLvl w:val="0"/>
        <w:rPr>
          <w:b/>
          <w:bCs/>
          <w:color w:val="391B76"/>
          <w:sz w:val="32"/>
          <w:lang w:val="en-US"/>
        </w:rPr>
      </w:pPr>
      <w:bookmarkStart w:id="50" w:name="_Toc147156943"/>
      <w:r w:rsidRPr="00A86481">
        <w:rPr>
          <w:b/>
          <w:bCs/>
          <w:color w:val="391B76"/>
          <w:sz w:val="32"/>
          <w:lang w:val="en-US"/>
        </w:rPr>
        <w:t>Adventure Activity Guidelines</w:t>
      </w:r>
      <w:bookmarkEnd w:id="50"/>
    </w:p>
    <w:p w14:paraId="2D9EAF2E" w14:textId="77777777" w:rsidR="00A86481" w:rsidRPr="00A86481" w:rsidRDefault="00A86481" w:rsidP="00EA19CD">
      <w:pPr>
        <w:jc w:val="both"/>
        <w:outlineLvl w:val="1"/>
        <w:rPr>
          <w:b/>
          <w:bCs/>
          <w:color w:val="391B76"/>
          <w:sz w:val="28"/>
          <w:lang w:val="en-US"/>
        </w:rPr>
      </w:pPr>
      <w:bookmarkStart w:id="51" w:name="_Toc147156944"/>
      <w:r w:rsidRPr="00A86481">
        <w:rPr>
          <w:b/>
          <w:bCs/>
          <w:color w:val="391B76"/>
          <w:sz w:val="28"/>
          <w:lang w:val="en-US"/>
        </w:rPr>
        <w:t>Guidance on Ratios and Supervision for Intra-School Swimming Carnivals</w:t>
      </w:r>
      <w:bookmarkEnd w:id="51"/>
    </w:p>
    <w:p w14:paraId="3BB33D2C" w14:textId="77777777" w:rsidR="00A86481" w:rsidRPr="00A86481" w:rsidRDefault="00A86481" w:rsidP="00EA19CD">
      <w:pPr>
        <w:rPr>
          <w:iCs/>
        </w:rPr>
      </w:pPr>
      <w:r w:rsidRPr="00A86481">
        <w:rPr>
          <w:iCs/>
        </w:rPr>
        <w:t xml:space="preserve">Supervision ratios for swimming activities must be calculated based on the maximum number of students in the water at any one time, using the ratios outlined in the </w:t>
      </w:r>
      <w:hyperlink r:id="rId23" w:history="1">
        <w:r w:rsidRPr="00A86481">
          <w:rPr>
            <w:iCs/>
            <w:color w:val="0563C1" w:themeColor="hyperlink"/>
            <w:u w:val="single"/>
          </w:rPr>
          <w:t>Swimming and Water-Based Activities Guidelines (DOCX)</w:t>
        </w:r>
      </w:hyperlink>
      <w:r w:rsidRPr="00A86481">
        <w:rPr>
          <w:iCs/>
        </w:rPr>
        <w:t xml:space="preserve">. When calculating supervision requirements for intra-school swimming carnivals, schools should refer to the supervision information within </w:t>
      </w:r>
      <w:r w:rsidR="004A63E4">
        <w:rPr>
          <w:iCs/>
        </w:rPr>
        <w:t>these</w:t>
      </w:r>
      <w:r w:rsidRPr="00A86481">
        <w:rPr>
          <w:iCs/>
        </w:rPr>
        <w:t xml:space="preserve"> </w:t>
      </w:r>
      <w:r w:rsidR="004A63E4">
        <w:rPr>
          <w:iCs/>
        </w:rPr>
        <w:t>P</w:t>
      </w:r>
      <w:r w:rsidRPr="00A86481">
        <w:rPr>
          <w:iCs/>
        </w:rPr>
        <w:t>rocedure</w:t>
      </w:r>
      <w:r w:rsidR="008F0790">
        <w:rPr>
          <w:iCs/>
        </w:rPr>
        <w:t>s</w:t>
      </w:r>
      <w:r w:rsidRPr="00A86481">
        <w:rPr>
          <w:iCs/>
        </w:rPr>
        <w:t>.</w:t>
      </w:r>
    </w:p>
    <w:p w14:paraId="663E8312" w14:textId="77777777" w:rsidR="00A86481" w:rsidRPr="00A86481" w:rsidRDefault="00A86481" w:rsidP="00EA19CD">
      <w:pPr>
        <w:rPr>
          <w:iCs/>
        </w:rPr>
      </w:pPr>
      <w:r w:rsidRPr="00A86481">
        <w:rPr>
          <w:iCs/>
        </w:rPr>
        <w:lastRenderedPageBreak/>
        <w:t>Only students participating in a swimming event should be allowed to enter the water during that event. Standard excursion supervision ratios apply for students who are not participating in swimming activities/entering the water.</w:t>
      </w:r>
    </w:p>
    <w:p w14:paraId="07372B53" w14:textId="77777777" w:rsidR="00A86481" w:rsidRPr="00A86481" w:rsidRDefault="00A86481" w:rsidP="00EA19CD">
      <w:pPr>
        <w:rPr>
          <w:iCs/>
        </w:rPr>
      </w:pPr>
      <w:r w:rsidRPr="00A86481">
        <w:rPr>
          <w:iCs/>
        </w:rPr>
        <w:t>Schools must undertake a risk assessment for the student cohort (including students not entering the water) and the location, with consideration given to:</w:t>
      </w:r>
    </w:p>
    <w:p w14:paraId="6A85C433" w14:textId="77777777" w:rsidR="00A86481" w:rsidRPr="00A86481" w:rsidRDefault="00A86481" w:rsidP="00EA19CD">
      <w:pPr>
        <w:numPr>
          <w:ilvl w:val="0"/>
          <w:numId w:val="19"/>
        </w:numPr>
        <w:ind w:left="714" w:hanging="357"/>
        <w:rPr>
          <w:rFonts w:ascii="Calibri" w:eastAsia="Calibri" w:hAnsi="Calibri" w:cs="Times New Roman"/>
          <w:iCs/>
        </w:rPr>
      </w:pPr>
      <w:r w:rsidRPr="00A86481">
        <w:rPr>
          <w:rFonts w:ascii="Calibri" w:eastAsia="Calibri" w:hAnsi="Calibri" w:cs="Times New Roman"/>
          <w:iCs/>
        </w:rPr>
        <w:t>environment/venue/water conditions</w:t>
      </w:r>
    </w:p>
    <w:p w14:paraId="28C4C972" w14:textId="77777777" w:rsidR="00A86481" w:rsidRPr="00A86481" w:rsidRDefault="00A86481" w:rsidP="00EA19CD">
      <w:pPr>
        <w:numPr>
          <w:ilvl w:val="0"/>
          <w:numId w:val="19"/>
        </w:numPr>
        <w:ind w:left="714" w:hanging="357"/>
        <w:rPr>
          <w:rFonts w:ascii="Calibri" w:eastAsia="Calibri" w:hAnsi="Calibri" w:cs="Times New Roman"/>
          <w:iCs/>
        </w:rPr>
      </w:pPr>
      <w:r w:rsidRPr="00A86481">
        <w:rPr>
          <w:rFonts w:ascii="Calibri" w:eastAsia="Calibri" w:hAnsi="Calibri" w:cs="Times New Roman"/>
          <w:iCs/>
        </w:rPr>
        <w:t>rescue equipment on site</w:t>
      </w:r>
    </w:p>
    <w:p w14:paraId="2070E9FD" w14:textId="77777777" w:rsidR="00A86481" w:rsidRPr="00A86481" w:rsidRDefault="00A86481" w:rsidP="00EA19CD">
      <w:pPr>
        <w:numPr>
          <w:ilvl w:val="0"/>
          <w:numId w:val="19"/>
        </w:numPr>
        <w:ind w:left="714" w:hanging="357"/>
        <w:rPr>
          <w:rFonts w:ascii="Calibri" w:eastAsia="Calibri" w:hAnsi="Calibri" w:cs="Times New Roman"/>
          <w:iCs/>
        </w:rPr>
      </w:pPr>
      <w:r w:rsidRPr="00A86481">
        <w:rPr>
          <w:rFonts w:ascii="Calibri" w:eastAsia="Calibri" w:hAnsi="Calibri" w:cs="Times New Roman"/>
          <w:iCs/>
        </w:rPr>
        <w:t>ability and experience of students/swimmers prior to conducting any swimming/recreational activity</w:t>
      </w:r>
    </w:p>
    <w:p w14:paraId="26CD6501" w14:textId="77777777" w:rsidR="00A86481" w:rsidRPr="00A86481" w:rsidRDefault="00A86481" w:rsidP="00EA19CD">
      <w:pPr>
        <w:numPr>
          <w:ilvl w:val="0"/>
          <w:numId w:val="19"/>
        </w:numPr>
        <w:ind w:left="714" w:hanging="357"/>
        <w:rPr>
          <w:rFonts w:ascii="Calibri" w:eastAsia="Calibri" w:hAnsi="Calibri" w:cs="Times New Roman"/>
          <w:iCs/>
        </w:rPr>
      </w:pPr>
      <w:r w:rsidRPr="00A86481">
        <w:rPr>
          <w:rFonts w:ascii="Calibri" w:eastAsia="Calibri" w:hAnsi="Calibri" w:cs="Times New Roman"/>
          <w:iCs/>
        </w:rPr>
        <w:t>swimming experience and qualifications (that is, first aid) of staff in attendance</w:t>
      </w:r>
    </w:p>
    <w:p w14:paraId="30A8A5E4" w14:textId="77777777" w:rsidR="00A86481" w:rsidRDefault="00A86481" w:rsidP="00EA19CD">
      <w:pPr>
        <w:numPr>
          <w:ilvl w:val="0"/>
          <w:numId w:val="19"/>
        </w:numPr>
        <w:ind w:left="714" w:hanging="357"/>
        <w:rPr>
          <w:rFonts w:ascii="Calibri" w:eastAsia="Calibri" w:hAnsi="Calibri" w:cs="Times New Roman"/>
          <w:iCs/>
        </w:rPr>
      </w:pPr>
      <w:r w:rsidRPr="00A86481">
        <w:rPr>
          <w:rFonts w:ascii="Calibri" w:eastAsia="Calibri" w:hAnsi="Calibri" w:cs="Times New Roman"/>
          <w:iCs/>
        </w:rPr>
        <w:t>schools’ confidence in meeting their minimum requirements for Duty of Care at Intra-School events.</w:t>
      </w:r>
    </w:p>
    <w:p w14:paraId="50F0DD17" w14:textId="77777777" w:rsidR="003E7567" w:rsidRPr="00A86481" w:rsidRDefault="003E7567" w:rsidP="00EA19CD">
      <w:pPr>
        <w:rPr>
          <w:rFonts w:ascii="Calibri" w:eastAsia="Calibri" w:hAnsi="Calibri" w:cs="Times New Roman"/>
          <w:iCs/>
        </w:rPr>
      </w:pPr>
    </w:p>
    <w:p w14:paraId="435E9D36" w14:textId="17B631D8" w:rsidR="001E709D" w:rsidRDefault="001E709D" w:rsidP="00EA19CD">
      <w:pPr>
        <w:rPr>
          <w:rFonts w:cstheme="minorHAnsi"/>
          <w:b/>
          <w:bCs/>
          <w:color w:val="391B76"/>
          <w:sz w:val="32"/>
          <w:lang w:val="en-US"/>
        </w:rPr>
      </w:pPr>
      <w:bookmarkStart w:id="52" w:name="_Toc147156947"/>
    </w:p>
    <w:p w14:paraId="1FC20300" w14:textId="77777777" w:rsidR="00A86481" w:rsidRPr="00A86481" w:rsidRDefault="00A86481" w:rsidP="00EA19CD">
      <w:pPr>
        <w:outlineLvl w:val="0"/>
        <w:rPr>
          <w:rFonts w:cstheme="minorHAnsi"/>
          <w:b/>
          <w:bCs/>
          <w:color w:val="391B76"/>
          <w:sz w:val="32"/>
          <w:lang w:val="en-US"/>
        </w:rPr>
      </w:pPr>
      <w:r w:rsidRPr="00A86481">
        <w:rPr>
          <w:rFonts w:cstheme="minorHAnsi"/>
          <w:b/>
          <w:bCs/>
          <w:color w:val="391B76"/>
          <w:sz w:val="32"/>
          <w:lang w:val="en-US"/>
        </w:rPr>
        <w:t>Supporting Documentation</w:t>
      </w:r>
      <w:bookmarkEnd w:id="52"/>
    </w:p>
    <w:p w14:paraId="70F9DD6E" w14:textId="77777777" w:rsidR="00A86481" w:rsidRPr="00A86481" w:rsidRDefault="00A86481" w:rsidP="00EA19CD">
      <w:pPr>
        <w:jc w:val="both"/>
        <w:outlineLvl w:val="1"/>
        <w:rPr>
          <w:b/>
          <w:bCs/>
          <w:color w:val="391B76"/>
          <w:sz w:val="28"/>
          <w:lang w:val="en-US"/>
        </w:rPr>
      </w:pPr>
      <w:bookmarkStart w:id="53" w:name="_Toc147156948"/>
      <w:r w:rsidRPr="00A86481">
        <w:rPr>
          <w:b/>
          <w:bCs/>
          <w:color w:val="391B76"/>
          <w:sz w:val="28"/>
          <w:lang w:val="en-US"/>
        </w:rPr>
        <w:t>Forms and Templates</w:t>
      </w:r>
      <w:bookmarkEnd w:id="53"/>
    </w:p>
    <w:p w14:paraId="3CB0BB46" w14:textId="77777777" w:rsidR="00A86481" w:rsidRPr="00A86481" w:rsidRDefault="00A86481" w:rsidP="00EA19CD">
      <w:pPr>
        <w:widowControl w:val="0"/>
        <w:autoSpaceDE w:val="0"/>
        <w:autoSpaceDN w:val="0"/>
        <w:adjustRightInd w:val="0"/>
        <w:rPr>
          <w:rFonts w:cstheme="minorHAnsi"/>
        </w:rPr>
      </w:pPr>
      <w:r w:rsidRPr="00A86481">
        <w:rPr>
          <w:rFonts w:cstheme="minorHAnsi"/>
        </w:rPr>
        <w:t>Parent/Carer Excursion/Camp Consent Form</w:t>
      </w:r>
    </w:p>
    <w:p w14:paraId="630D3F13" w14:textId="77777777" w:rsidR="00A86481" w:rsidRPr="00A86481" w:rsidRDefault="00A86481" w:rsidP="00EA19CD">
      <w:pPr>
        <w:widowControl w:val="0"/>
        <w:autoSpaceDE w:val="0"/>
        <w:autoSpaceDN w:val="0"/>
        <w:adjustRightInd w:val="0"/>
        <w:rPr>
          <w:rFonts w:cstheme="minorHAnsi"/>
        </w:rPr>
      </w:pPr>
      <w:r w:rsidRPr="00A86481">
        <w:rPr>
          <w:rFonts w:cstheme="minorHAnsi"/>
        </w:rPr>
        <w:t>Student Medical Information Form: Day Excursions Involving Adventure Activities</w:t>
      </w:r>
    </w:p>
    <w:p w14:paraId="0E39A328" w14:textId="77777777" w:rsidR="00A86481" w:rsidRPr="00A86481" w:rsidRDefault="00A86481" w:rsidP="00EA19CD">
      <w:pPr>
        <w:widowControl w:val="0"/>
        <w:autoSpaceDE w:val="0"/>
        <w:autoSpaceDN w:val="0"/>
        <w:adjustRightInd w:val="0"/>
        <w:rPr>
          <w:rFonts w:cstheme="minorHAnsi"/>
        </w:rPr>
      </w:pPr>
      <w:r w:rsidRPr="00A86481">
        <w:rPr>
          <w:rFonts w:cstheme="minorHAnsi"/>
        </w:rPr>
        <w:t>Student Medical Information Form: Camps and Overseas Excursions</w:t>
      </w:r>
    </w:p>
    <w:p w14:paraId="5434F48C" w14:textId="77777777" w:rsidR="00A86481" w:rsidRPr="00A86481" w:rsidRDefault="00A86481" w:rsidP="00EA19CD">
      <w:pPr>
        <w:rPr>
          <w:lang w:val="en-US"/>
        </w:rPr>
      </w:pPr>
    </w:p>
    <w:p w14:paraId="0E966F7C" w14:textId="77777777" w:rsidR="00A86481" w:rsidRPr="00A86481" w:rsidRDefault="00A86481" w:rsidP="00EA19CD">
      <w:pPr>
        <w:jc w:val="both"/>
        <w:outlineLvl w:val="1"/>
        <w:rPr>
          <w:b/>
          <w:bCs/>
          <w:color w:val="391B76"/>
          <w:sz w:val="28"/>
          <w:lang w:val="en-US"/>
        </w:rPr>
      </w:pPr>
      <w:bookmarkStart w:id="54" w:name="_Toc147156949"/>
      <w:r w:rsidRPr="00A86481">
        <w:rPr>
          <w:b/>
          <w:bCs/>
          <w:color w:val="391B76"/>
          <w:sz w:val="28"/>
          <w:lang w:val="en-US"/>
        </w:rPr>
        <w:t>Internal</w:t>
      </w:r>
      <w:bookmarkEnd w:id="54"/>
    </w:p>
    <w:p w14:paraId="3C3FAC9B" w14:textId="77777777" w:rsidR="00E746C4" w:rsidRDefault="00E746C4" w:rsidP="00EA19CD">
      <w:pPr>
        <w:widowControl w:val="0"/>
        <w:autoSpaceDE w:val="0"/>
        <w:autoSpaceDN w:val="0"/>
        <w:adjustRightInd w:val="0"/>
        <w:rPr>
          <w:rFonts w:cstheme="minorHAnsi"/>
        </w:rPr>
      </w:pPr>
      <w:r w:rsidRPr="00D37D18">
        <w:rPr>
          <w:rFonts w:cstheme="minorHAnsi"/>
        </w:rPr>
        <w:t>Asthma Management Policy and Procedure</w:t>
      </w:r>
      <w:r>
        <w:rPr>
          <w:rFonts w:cstheme="minorHAnsi"/>
        </w:rPr>
        <w:t>s [DOBCEL]</w:t>
      </w:r>
    </w:p>
    <w:p w14:paraId="71CD97DD" w14:textId="77777777" w:rsidR="00DF4B32" w:rsidRDefault="00DF4B32" w:rsidP="00EA19CD">
      <w:pPr>
        <w:widowControl w:val="0"/>
        <w:autoSpaceDE w:val="0"/>
        <w:autoSpaceDN w:val="0"/>
        <w:adjustRightInd w:val="0"/>
        <w:rPr>
          <w:rFonts w:cstheme="minorHAnsi"/>
        </w:rPr>
      </w:pPr>
      <w:r>
        <w:rPr>
          <w:rFonts w:cstheme="minorHAnsi"/>
        </w:rPr>
        <w:t>Excursions, Camps and Travel Policy and Procedures (DOBCEL)</w:t>
      </w:r>
    </w:p>
    <w:p w14:paraId="7747E627" w14:textId="77777777" w:rsidR="007C013F" w:rsidRPr="00A86481" w:rsidRDefault="007C013F" w:rsidP="00EA19CD">
      <w:pPr>
        <w:widowControl w:val="0"/>
        <w:autoSpaceDE w:val="0"/>
        <w:autoSpaceDN w:val="0"/>
        <w:adjustRightInd w:val="0"/>
        <w:rPr>
          <w:rFonts w:cstheme="minorHAnsi"/>
        </w:rPr>
      </w:pPr>
      <w:r w:rsidRPr="00A86481">
        <w:rPr>
          <w:rFonts w:cstheme="minorHAnsi"/>
        </w:rPr>
        <w:t>Privacy Policy</w:t>
      </w:r>
      <w:r>
        <w:rPr>
          <w:rFonts w:cstheme="minorHAnsi"/>
        </w:rPr>
        <w:t xml:space="preserve"> [DOBCEL]</w:t>
      </w:r>
    </w:p>
    <w:p w14:paraId="1C556387" w14:textId="77777777" w:rsidR="00E746C4" w:rsidRDefault="00E746C4" w:rsidP="00EA19CD">
      <w:pPr>
        <w:widowControl w:val="0"/>
        <w:autoSpaceDE w:val="0"/>
        <w:autoSpaceDN w:val="0"/>
        <w:adjustRightInd w:val="0"/>
        <w:rPr>
          <w:rFonts w:cstheme="minorHAnsi"/>
        </w:rPr>
      </w:pPr>
      <w:r>
        <w:rPr>
          <w:rFonts w:cstheme="minorHAnsi"/>
        </w:rPr>
        <w:t xml:space="preserve">Student </w:t>
      </w:r>
      <w:r w:rsidRPr="00D62AD9">
        <w:rPr>
          <w:rFonts w:cstheme="minorHAnsi"/>
        </w:rPr>
        <w:t>Behaviour Management Policy</w:t>
      </w:r>
      <w:r>
        <w:rPr>
          <w:rFonts w:cstheme="minorHAnsi"/>
        </w:rPr>
        <w:t xml:space="preserve"> [DOBCEL</w:t>
      </w:r>
    </w:p>
    <w:p w14:paraId="12D7E12D" w14:textId="77777777" w:rsidR="00E746C4" w:rsidRDefault="00E746C4" w:rsidP="00EA19CD">
      <w:pPr>
        <w:widowControl w:val="0"/>
        <w:autoSpaceDE w:val="0"/>
        <w:autoSpaceDN w:val="0"/>
        <w:adjustRightInd w:val="0"/>
        <w:rPr>
          <w:rFonts w:cstheme="minorHAnsi"/>
        </w:rPr>
      </w:pPr>
      <w:r>
        <w:rPr>
          <w:rFonts w:cstheme="minorHAnsi"/>
        </w:rPr>
        <w:t xml:space="preserve">Student </w:t>
      </w:r>
      <w:r w:rsidRPr="00D62AD9">
        <w:rPr>
          <w:rFonts w:cstheme="minorHAnsi"/>
        </w:rPr>
        <w:t>Behaviour Management Procedure</w:t>
      </w:r>
      <w:r>
        <w:rPr>
          <w:rFonts w:cstheme="minorHAnsi"/>
        </w:rPr>
        <w:t>s [School</w:t>
      </w:r>
    </w:p>
    <w:p w14:paraId="7EE6387C" w14:textId="77777777" w:rsidR="00DF4B32" w:rsidRDefault="00DF4B32" w:rsidP="00EA19CD">
      <w:pPr>
        <w:widowControl w:val="0"/>
        <w:autoSpaceDE w:val="0"/>
        <w:autoSpaceDN w:val="0"/>
        <w:adjustRightInd w:val="0"/>
        <w:rPr>
          <w:rFonts w:cstheme="minorHAnsi"/>
        </w:rPr>
      </w:pPr>
      <w:r w:rsidRPr="00D62AD9">
        <w:rPr>
          <w:rFonts w:cstheme="minorHAnsi"/>
        </w:rPr>
        <w:t xml:space="preserve">Supervision of Students Policy </w:t>
      </w:r>
      <w:r>
        <w:rPr>
          <w:rFonts w:cstheme="minorHAnsi"/>
        </w:rPr>
        <w:t>[DOBCEL]</w:t>
      </w:r>
      <w:r w:rsidRPr="00D62AD9">
        <w:rPr>
          <w:rFonts w:cstheme="minorHAnsi"/>
        </w:rPr>
        <w:t xml:space="preserve"> </w:t>
      </w:r>
    </w:p>
    <w:p w14:paraId="6111F5A4" w14:textId="77777777" w:rsidR="00DF4B32" w:rsidRDefault="00DF4B32" w:rsidP="00EA19CD">
      <w:pPr>
        <w:widowControl w:val="0"/>
        <w:autoSpaceDE w:val="0"/>
        <w:autoSpaceDN w:val="0"/>
        <w:adjustRightInd w:val="0"/>
        <w:rPr>
          <w:rFonts w:cstheme="minorHAnsi"/>
        </w:rPr>
      </w:pPr>
      <w:r w:rsidRPr="00D62AD9">
        <w:rPr>
          <w:rFonts w:cstheme="minorHAnsi"/>
        </w:rPr>
        <w:t>Supervision of Students</w:t>
      </w:r>
      <w:r>
        <w:rPr>
          <w:rFonts w:cstheme="minorHAnsi"/>
        </w:rPr>
        <w:t xml:space="preserve"> Procedures [School]</w:t>
      </w:r>
    </w:p>
    <w:p w14:paraId="09097384" w14:textId="77777777" w:rsidR="00A86481" w:rsidRPr="00A86481" w:rsidRDefault="00A86481" w:rsidP="00EA19CD">
      <w:pPr>
        <w:widowControl w:val="0"/>
        <w:autoSpaceDE w:val="0"/>
        <w:autoSpaceDN w:val="0"/>
        <w:adjustRightInd w:val="0"/>
        <w:rPr>
          <w:rFonts w:cstheme="minorHAnsi"/>
        </w:rPr>
      </w:pPr>
      <w:r w:rsidRPr="00A86481">
        <w:rPr>
          <w:rFonts w:cstheme="minorHAnsi"/>
        </w:rPr>
        <w:t>Student Care and Health Policy (First Aid)</w:t>
      </w:r>
      <w:r w:rsidR="00A03174">
        <w:rPr>
          <w:rFonts w:cstheme="minorHAnsi"/>
        </w:rPr>
        <w:t xml:space="preserve"> [DOBCEL]</w:t>
      </w:r>
    </w:p>
    <w:p w14:paraId="4AA147C0" w14:textId="77777777" w:rsidR="007C013F" w:rsidRPr="00D62AD9" w:rsidRDefault="007C013F" w:rsidP="00EA19CD">
      <w:pPr>
        <w:widowControl w:val="0"/>
        <w:autoSpaceDE w:val="0"/>
        <w:autoSpaceDN w:val="0"/>
        <w:adjustRightInd w:val="0"/>
        <w:rPr>
          <w:rFonts w:cstheme="minorHAnsi"/>
        </w:rPr>
      </w:pPr>
      <w:r>
        <w:rPr>
          <w:rFonts w:cstheme="minorHAnsi"/>
        </w:rPr>
        <w:t xml:space="preserve">School </w:t>
      </w:r>
      <w:r w:rsidRPr="00D62AD9">
        <w:rPr>
          <w:rFonts w:cstheme="minorHAnsi"/>
        </w:rPr>
        <w:t>Volunteer</w:t>
      </w:r>
      <w:r>
        <w:rPr>
          <w:rFonts w:cstheme="minorHAnsi"/>
        </w:rPr>
        <w:t>s</w:t>
      </w:r>
      <w:r w:rsidRPr="00D62AD9">
        <w:rPr>
          <w:rFonts w:cstheme="minorHAnsi"/>
        </w:rPr>
        <w:t xml:space="preserve"> Policy</w:t>
      </w:r>
      <w:r>
        <w:rPr>
          <w:rFonts w:cstheme="minorHAnsi"/>
        </w:rPr>
        <w:t xml:space="preserve"> and Procedures [School]</w:t>
      </w:r>
    </w:p>
    <w:p w14:paraId="284A5E74" w14:textId="77777777" w:rsidR="00783956" w:rsidRDefault="007C013F" w:rsidP="00EA19CD">
      <w:pPr>
        <w:widowControl w:val="0"/>
        <w:autoSpaceDE w:val="0"/>
        <w:autoSpaceDN w:val="0"/>
        <w:adjustRightInd w:val="0"/>
        <w:rPr>
          <w:rFonts w:cstheme="minorHAnsi"/>
        </w:rPr>
      </w:pPr>
      <w:r w:rsidRPr="00D62AD9">
        <w:rPr>
          <w:rFonts w:cstheme="minorHAnsi"/>
        </w:rPr>
        <w:t>Working with Children Check Policy and Procedure</w:t>
      </w:r>
      <w:r>
        <w:rPr>
          <w:rFonts w:cstheme="minorHAnsi"/>
        </w:rPr>
        <w:t>s [DOBCEL]</w:t>
      </w:r>
      <w:bookmarkEnd w:id="3"/>
    </w:p>
    <w:p w14:paraId="5E8B6AD4" w14:textId="77777777" w:rsidR="00EA19CD" w:rsidRDefault="00EA19CD" w:rsidP="00EA19CD">
      <w:pPr>
        <w:widowControl w:val="0"/>
        <w:autoSpaceDE w:val="0"/>
        <w:autoSpaceDN w:val="0"/>
        <w:adjustRightInd w:val="0"/>
        <w:rPr>
          <w:rFonts w:cstheme="minorHAnsi"/>
        </w:rPr>
      </w:pPr>
    </w:p>
    <w:p w14:paraId="5B60C2C5" w14:textId="77777777" w:rsidR="00EA19CD" w:rsidRPr="001F4C80" w:rsidRDefault="00EA19CD" w:rsidP="00EA19CD">
      <w:pPr>
        <w:widowControl w:val="0"/>
        <w:autoSpaceDE w:val="0"/>
        <w:autoSpaceDN w:val="0"/>
        <w:adjustRightInd w:val="0"/>
        <w:rPr>
          <w:rFonts w:cstheme="minorHAnsi"/>
        </w:rPr>
      </w:pPr>
    </w:p>
    <w:p w14:paraId="19841741" w14:textId="77777777" w:rsidR="001E709D" w:rsidRDefault="001E709D" w:rsidP="00EA19CD">
      <w:pPr>
        <w:rPr>
          <w:lang w:val="en-US"/>
        </w:rPr>
      </w:pPr>
    </w:p>
    <w:p w14:paraId="6130E2F0" w14:textId="77777777" w:rsidR="00EA19CD" w:rsidRDefault="00EA19CD" w:rsidP="00EA19CD">
      <w:pPr>
        <w:rPr>
          <w:lang w:val="en-US"/>
        </w:rPr>
      </w:pPr>
    </w:p>
    <w:p w14:paraId="3EEB9EA3" w14:textId="77777777" w:rsidR="00EA19CD" w:rsidRDefault="00EA19CD" w:rsidP="00EA19CD">
      <w:pPr>
        <w:rPr>
          <w:lang w:val="en-US"/>
        </w:rPr>
      </w:pPr>
    </w:p>
    <w:p w14:paraId="3DC2D882" w14:textId="77777777" w:rsidR="00EA19CD" w:rsidRDefault="00EA19CD" w:rsidP="00EA19CD">
      <w:pPr>
        <w:rPr>
          <w:lang w:val="en-US"/>
        </w:rPr>
      </w:pPr>
    </w:p>
    <w:p w14:paraId="3FD4AE63" w14:textId="77777777" w:rsidR="00EA19CD" w:rsidRDefault="00EA19CD" w:rsidP="00EA19CD">
      <w:pPr>
        <w:rPr>
          <w:lang w:val="en-US"/>
        </w:rPr>
      </w:pPr>
    </w:p>
    <w:p w14:paraId="02008008" w14:textId="77777777" w:rsidR="00EA19CD" w:rsidRDefault="00EA19CD" w:rsidP="00EA19CD">
      <w:pPr>
        <w:rPr>
          <w:lang w:val="en-US"/>
        </w:rPr>
      </w:pPr>
    </w:p>
    <w:tbl>
      <w:tblPr>
        <w:tblStyle w:val="TableGrid"/>
        <w:tblpPr w:leftFromText="180" w:rightFromText="180" w:vertAnchor="text" w:horzAnchor="margin" w:tblpY="6750"/>
        <w:tblW w:w="10065" w:type="dxa"/>
        <w:tblLook w:val="04A0" w:firstRow="1" w:lastRow="0" w:firstColumn="1" w:lastColumn="0" w:noHBand="0" w:noVBand="1"/>
      </w:tblPr>
      <w:tblGrid>
        <w:gridCol w:w="3008"/>
        <w:gridCol w:w="7057"/>
      </w:tblGrid>
      <w:tr w:rsidR="00EA19CD" w:rsidRPr="00A86481" w14:paraId="572E8292" w14:textId="77777777" w:rsidTr="008F75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5AD105A2" w14:textId="77777777" w:rsidR="00EA19CD" w:rsidRPr="00EA67C2" w:rsidRDefault="00EA19CD" w:rsidP="008F7575">
            <w:pPr>
              <w:jc w:val="left"/>
              <w:rPr>
                <w:b/>
                <w:color w:val="391B76"/>
                <w:sz w:val="18"/>
                <w:szCs w:val="18"/>
              </w:rPr>
            </w:pPr>
            <w:r w:rsidRPr="00EA67C2">
              <w:rPr>
                <w:b/>
                <w:color w:val="391B76"/>
                <w:sz w:val="18"/>
                <w:szCs w:val="18"/>
              </w:rPr>
              <w:lastRenderedPageBreak/>
              <w:t>Policy Owner</w:t>
            </w:r>
          </w:p>
        </w:tc>
        <w:tc>
          <w:tcPr>
            <w:tcW w:w="7057" w:type="dxa"/>
          </w:tcPr>
          <w:p w14:paraId="1FD205A0" w14:textId="77777777" w:rsidR="00EA19CD" w:rsidRPr="00EA67C2" w:rsidRDefault="00EA19CD" w:rsidP="008F7575">
            <w:pPr>
              <w:jc w:val="left"/>
              <w:cnfStyle w:val="100000000000" w:firstRow="1" w:lastRow="0" w:firstColumn="0" w:lastColumn="0" w:oddVBand="0" w:evenVBand="0" w:oddHBand="0" w:evenHBand="0" w:firstRowFirstColumn="0" w:firstRowLastColumn="0" w:lastRowFirstColumn="0" w:lastRowLastColumn="0"/>
              <w:rPr>
                <w:b/>
                <w:color w:val="391B76"/>
                <w:sz w:val="18"/>
                <w:szCs w:val="18"/>
              </w:rPr>
            </w:pPr>
            <w:r w:rsidRPr="00EA67C2">
              <w:rPr>
                <w:b/>
                <w:color w:val="391B76"/>
                <w:sz w:val="18"/>
                <w:szCs w:val="18"/>
              </w:rPr>
              <w:t>School Principal</w:t>
            </w:r>
          </w:p>
        </w:tc>
      </w:tr>
      <w:tr w:rsidR="00EA19CD" w:rsidRPr="00A86481" w14:paraId="1CB89F5B" w14:textId="77777777" w:rsidTr="008F7575">
        <w:tc>
          <w:tcPr>
            <w:cnfStyle w:val="001000000000" w:firstRow="0" w:lastRow="0" w:firstColumn="1" w:lastColumn="0" w:oddVBand="0" w:evenVBand="0" w:oddHBand="0" w:evenHBand="0" w:firstRowFirstColumn="0" w:firstRowLastColumn="0" w:lastRowFirstColumn="0" w:lastRowLastColumn="0"/>
            <w:tcW w:w="3008" w:type="dxa"/>
          </w:tcPr>
          <w:p w14:paraId="2E5404C4" w14:textId="77777777" w:rsidR="00EA19CD" w:rsidRPr="00A86481" w:rsidRDefault="00EA19CD" w:rsidP="008F7575">
            <w:pPr>
              <w:rPr>
                <w:bCs/>
                <w:color w:val="391B76"/>
                <w:sz w:val="18"/>
                <w:szCs w:val="18"/>
              </w:rPr>
            </w:pPr>
            <w:r w:rsidRPr="00A86481">
              <w:rPr>
                <w:bCs/>
                <w:color w:val="391B76"/>
                <w:sz w:val="18"/>
                <w:szCs w:val="18"/>
              </w:rPr>
              <w:t>Approval Date</w:t>
            </w:r>
          </w:p>
        </w:tc>
        <w:tc>
          <w:tcPr>
            <w:tcW w:w="7057" w:type="dxa"/>
          </w:tcPr>
          <w:p w14:paraId="684791FE" w14:textId="67958BF0" w:rsidR="00EA19CD" w:rsidRPr="00A86481" w:rsidRDefault="00EA19CD" w:rsidP="008F7575">
            <w:pPr>
              <w:cnfStyle w:val="000000000000" w:firstRow="0" w:lastRow="0" w:firstColumn="0" w:lastColumn="0" w:oddVBand="0" w:evenVBand="0" w:oddHBand="0" w:evenHBand="0" w:firstRowFirstColumn="0" w:firstRowLastColumn="0" w:lastRowFirstColumn="0" w:lastRowLastColumn="0"/>
              <w:rPr>
                <w:bCs/>
                <w:color w:val="391B76"/>
                <w:sz w:val="18"/>
                <w:szCs w:val="18"/>
              </w:rPr>
            </w:pPr>
            <w:r>
              <w:rPr>
                <w:bCs/>
                <w:color w:val="391B76"/>
                <w:sz w:val="18"/>
                <w:szCs w:val="18"/>
              </w:rPr>
              <w:t>6/3/2024</w:t>
            </w:r>
          </w:p>
        </w:tc>
      </w:tr>
    </w:tbl>
    <w:p w14:paraId="7224B8C5" w14:textId="77777777" w:rsidR="00EA19CD" w:rsidRPr="009F4AE5" w:rsidRDefault="00EA19CD" w:rsidP="00EA19CD">
      <w:pPr>
        <w:rPr>
          <w:lang w:val="en-US"/>
        </w:rPr>
      </w:pPr>
    </w:p>
    <w:sectPr w:rsidR="00EA19CD" w:rsidRPr="009F4AE5" w:rsidSect="00695649">
      <w:headerReference w:type="default" r:id="rId24"/>
      <w:footerReference w:type="default" r:id="rId25"/>
      <w:headerReference w:type="first" r:id="rId26"/>
      <w:footerReference w:type="first" r:id="rId27"/>
      <w:pgSz w:w="11906" w:h="16838" w:code="9"/>
      <w:pgMar w:top="1138" w:right="1138" w:bottom="993" w:left="1138" w:header="426" w:footer="605"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84275" w14:textId="77777777" w:rsidR="00695649" w:rsidRDefault="00695649" w:rsidP="00594E31">
      <w:r>
        <w:separator/>
      </w:r>
    </w:p>
  </w:endnote>
  <w:endnote w:type="continuationSeparator" w:id="0">
    <w:p w14:paraId="33C56964" w14:textId="77777777" w:rsidR="00695649" w:rsidRDefault="00695649" w:rsidP="00594E31">
      <w:r>
        <w:continuationSeparator/>
      </w:r>
    </w:p>
  </w:endnote>
  <w:endnote w:type="continuationNotice" w:id="1">
    <w:p w14:paraId="4F450BA4" w14:textId="77777777" w:rsidR="00695649" w:rsidRDefault="00695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2E5F" w14:textId="2C0058B7" w:rsidR="00A26251" w:rsidRPr="00665C42" w:rsidRDefault="00574337" w:rsidP="00B559ED">
    <w:pPr>
      <w:pStyle w:val="Footertext"/>
      <w:tabs>
        <w:tab w:val="right" w:pos="9638"/>
      </w:tabs>
      <w:rPr>
        <w:i/>
        <w:color w:val="58595B"/>
      </w:rPr>
    </w:pPr>
    <w:r>
      <w:rPr>
        <w:noProof/>
        <w:sz w:val="19"/>
        <w:szCs w:val="19"/>
      </w:rPr>
      <w:t xml:space="preserve">Excursions, Camps and Travel </w:t>
    </w:r>
    <w:r w:rsidR="00AD4902">
      <w:rPr>
        <w:noProof/>
        <w:sz w:val="19"/>
        <w:szCs w:val="19"/>
      </w:rPr>
      <w:t>Procedure</w:t>
    </w:r>
    <w:r w:rsidR="008F0790">
      <w:rPr>
        <w:noProof/>
        <w:sz w:val="19"/>
        <w:szCs w:val="19"/>
      </w:rPr>
      <w:t>s</w:t>
    </w:r>
    <w:r>
      <w:rPr>
        <w:noProof/>
        <w:sz w:val="19"/>
        <w:szCs w:val="19"/>
      </w:rPr>
      <w:t xml:space="preserve"> </w:t>
    </w:r>
    <w:r w:rsidR="00665C42">
      <w:tab/>
      <w:t xml:space="preserve"> </w:t>
    </w:r>
    <w:r w:rsidR="00665C42">
      <w:fldChar w:fldCharType="begin"/>
    </w:r>
    <w:r w:rsidR="00665C42">
      <w:instrText>PAGE</w:instrText>
    </w:r>
    <w:r w:rsidR="00665C42">
      <w:fldChar w:fldCharType="separate"/>
    </w:r>
    <w:r w:rsidR="00665C42">
      <w:t>2</w:t>
    </w:r>
    <w:r w:rsidR="00665C42">
      <w:fldChar w:fldCharType="end"/>
    </w:r>
    <w:r w:rsidR="00665C42">
      <w:t>/</w:t>
    </w:r>
    <w:r w:rsidR="00665C42">
      <w:fldChar w:fldCharType="begin"/>
    </w:r>
    <w:r w:rsidR="00665C42">
      <w:instrText>NUMPAGES</w:instrText>
    </w:r>
    <w:r w:rsidR="00665C42">
      <w:fldChar w:fldCharType="separate"/>
    </w:r>
    <w:r w:rsidR="00665C42">
      <w:t>2</w:t>
    </w:r>
    <w:r w:rsidR="00665C4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AF05" w14:textId="25C12D1F" w:rsidR="00D000A2" w:rsidRPr="00B84D38" w:rsidRDefault="00D000A2" w:rsidP="00B84D38">
    <w:pPr>
      <w:pStyle w:val="Footertext"/>
      <w:tabs>
        <w:tab w:val="right" w:pos="9638"/>
      </w:tabs>
      <w:rPr>
        <w:i/>
        <w:color w:val="58595B"/>
      </w:rPr>
    </w:pPr>
    <w:r w:rsidRPr="00AB0732">
      <w:rPr>
        <w:sz w:val="19"/>
        <w:szCs w:val="19"/>
      </w:rPr>
      <w:t xml:space="preserve"> </w:t>
    </w:r>
    <w:r w:rsidR="00B84D38">
      <w:rPr>
        <w:noProof/>
        <w:sz w:val="19"/>
        <w:szCs w:val="19"/>
      </w:rPr>
      <w:t xml:space="preserve">Excursions, Camps and Travel Procedures </w:t>
    </w:r>
    <w:r w:rsidR="00B84D38">
      <w:tab/>
      <w:t xml:space="preserve"> </w:t>
    </w:r>
    <w:r w:rsidR="00B84D38">
      <w:fldChar w:fldCharType="begin"/>
    </w:r>
    <w:r w:rsidR="00B84D38">
      <w:instrText>PAGE</w:instrText>
    </w:r>
    <w:r w:rsidR="00B84D38">
      <w:fldChar w:fldCharType="separate"/>
    </w:r>
    <w:r w:rsidR="00B84D38">
      <w:t>2</w:t>
    </w:r>
    <w:r w:rsidR="00B84D38">
      <w:fldChar w:fldCharType="end"/>
    </w:r>
    <w:r w:rsidR="00B84D38">
      <w:t>/</w:t>
    </w:r>
    <w:r w:rsidR="00B84D38">
      <w:fldChar w:fldCharType="begin"/>
    </w:r>
    <w:r w:rsidR="00B84D38">
      <w:instrText>NUMPAGES</w:instrText>
    </w:r>
    <w:r w:rsidR="00B84D38">
      <w:fldChar w:fldCharType="separate"/>
    </w:r>
    <w:r w:rsidR="00B84D38">
      <w:t>13</w:t>
    </w:r>
    <w:r w:rsidR="00B84D3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C49D" w14:textId="77777777" w:rsidR="00695649" w:rsidRDefault="00695649" w:rsidP="00594E31">
      <w:r>
        <w:separator/>
      </w:r>
    </w:p>
  </w:footnote>
  <w:footnote w:type="continuationSeparator" w:id="0">
    <w:p w14:paraId="29BEB6F9" w14:textId="77777777" w:rsidR="00695649" w:rsidRDefault="00695649" w:rsidP="00594E31">
      <w:r>
        <w:continuationSeparator/>
      </w:r>
    </w:p>
  </w:footnote>
  <w:footnote w:type="continuationNotice" w:id="1">
    <w:p w14:paraId="4810922B" w14:textId="77777777" w:rsidR="00695649" w:rsidRDefault="006956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D093" w14:textId="77777777" w:rsidR="003F19B9" w:rsidRPr="00095D87" w:rsidRDefault="009F73AA" w:rsidP="00095D87">
    <w:pPr>
      <w:pBdr>
        <w:top w:val="nil"/>
        <w:left w:val="nil"/>
        <w:bottom w:val="nil"/>
        <w:right w:val="nil"/>
        <w:between w:val="nil"/>
      </w:pBdr>
      <w:tabs>
        <w:tab w:val="center" w:pos="4513"/>
        <w:tab w:val="right" w:pos="9026"/>
      </w:tabs>
      <w:rPr>
        <w:color w:val="000000"/>
      </w:rPr>
    </w:pPr>
    <w:r>
      <w:rPr>
        <w:noProof/>
        <w:color w:val="000000"/>
      </w:rPr>
      <mc:AlternateContent>
        <mc:Choice Requires="wps">
          <w:drawing>
            <wp:anchor distT="0" distB="0" distL="114300" distR="114300" simplePos="0" relativeHeight="251658240" behindDoc="0" locked="0" layoutInCell="1" allowOverlap="1" wp14:anchorId="0792A83E" wp14:editId="204D05DA">
              <wp:simplePos x="0" y="0"/>
              <wp:positionH relativeFrom="page">
                <wp:posOffset>-390525</wp:posOffset>
              </wp:positionH>
              <wp:positionV relativeFrom="page">
                <wp:posOffset>-247650</wp:posOffset>
              </wp:positionV>
              <wp:extent cx="8305800" cy="514350"/>
              <wp:effectExtent l="0" t="0" r="0" b="0"/>
              <wp:wrapNone/>
              <wp:docPr id="3" name="Rectangle 3"/>
              <wp:cNvGraphicFramePr/>
              <a:graphic xmlns:a="http://schemas.openxmlformats.org/drawingml/2006/main">
                <a:graphicData uri="http://schemas.microsoft.com/office/word/2010/wordprocessingShape">
                  <wps:wsp>
                    <wps:cNvSpPr/>
                    <wps:spPr>
                      <a:xfrm>
                        <a:off x="0" y="0"/>
                        <a:ext cx="8305800" cy="514350"/>
                      </a:xfrm>
                      <a:prstGeom prst="rect">
                        <a:avLst/>
                      </a:prstGeom>
                      <a:solidFill>
                        <a:srgbClr val="391B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B0B183" id="Rectangle 3" o:spid="_x0000_s1026" style="position:absolute;margin-left:-30.75pt;margin-top:-19.5pt;width:654pt;height:40.5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" fillcolor="#391b76"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59B4" w14:textId="62008901" w:rsidR="00900171" w:rsidRDefault="007912F6" w:rsidP="007912F6">
    <w:pPr>
      <w:pBdr>
        <w:top w:val="nil"/>
        <w:left w:val="nil"/>
        <w:bottom w:val="nil"/>
        <w:right w:val="nil"/>
        <w:between w:val="nil"/>
      </w:pBdr>
      <w:tabs>
        <w:tab w:val="left" w:pos="1440"/>
        <w:tab w:val="center" w:pos="4513"/>
        <w:tab w:val="right" w:pos="6564"/>
        <w:tab w:val="right" w:pos="9026"/>
      </w:tabs>
      <w:rPr>
        <w:b/>
        <w:bCs/>
        <w:color w:val="7A4CD6" w:themeColor="background2" w:themeTint="99"/>
        <w:sz w:val="36"/>
        <w:szCs w:val="36"/>
      </w:rPr>
    </w:pPr>
    <w:r>
      <w:rPr>
        <w:b/>
        <w:bCs/>
        <w:color w:val="7A4CD6" w:themeColor="background2" w:themeTint="99"/>
        <w:sz w:val="36"/>
        <w:szCs w:val="36"/>
      </w:rPr>
      <w:tab/>
    </w:r>
    <w:r>
      <w:rPr>
        <w:b/>
        <w:bCs/>
        <w:caps/>
        <w:noProof/>
        <w14:glow w14:rad="1422400">
          <w14:schemeClr w14:val="bg1">
            <w14:alpha w14:val="50000"/>
          </w14:schemeClr>
        </w14:glow>
      </w:rPr>
      <w:t xml:space="preserve">                                                                      </w:t>
    </w:r>
    <w:r w:rsidR="00335940">
      <w:rPr>
        <w:b/>
        <w:smallCaps/>
        <w:noProof/>
        <w:lang w:val="en-US"/>
      </w:rPr>
      <mc:AlternateContent>
        <mc:Choice Requires="wpg">
          <w:drawing>
            <wp:inline distT="114300" distB="114300" distL="114300" distR="114300" wp14:anchorId="4994D1F1" wp14:editId="6D46D793">
              <wp:extent cx="1381125" cy="752475"/>
              <wp:effectExtent l="0" t="0" r="9525" b="9525"/>
              <wp:docPr id="16" name="Group 16"/>
              <wp:cNvGraphicFramePr/>
              <a:graphic xmlns:a="http://schemas.openxmlformats.org/drawingml/2006/main">
                <a:graphicData uri="http://schemas.microsoft.com/office/word/2010/wordprocessingGroup">
                  <wpg:wgp>
                    <wpg:cNvGrpSpPr/>
                    <wpg:grpSpPr>
                      <a:xfrm>
                        <a:off x="0" y="0"/>
                        <a:ext cx="1381125" cy="752475"/>
                        <a:chOff x="152400" y="152400"/>
                        <a:chExt cx="3810000" cy="3048000"/>
                      </a:xfrm>
                    </wpg:grpSpPr>
                    <pic:pic xmlns:pic="http://schemas.openxmlformats.org/drawingml/2006/picture">
                      <pic:nvPicPr>
                        <pic:cNvPr id="23" name="Shape 3" descr="St Mary's Logo.jpeg"/>
                        <pic:cNvPicPr preferRelativeResize="0"/>
                      </pic:nvPicPr>
                      <pic:blipFill>
                        <a:blip r:embed="rId1">
                          <a:alphaModFix/>
                        </a:blip>
                        <a:stretch>
                          <a:fillRect/>
                        </a:stretch>
                      </pic:blipFill>
                      <pic:spPr>
                        <a:xfrm>
                          <a:off x="152400" y="152400"/>
                          <a:ext cx="3810000" cy="3048000"/>
                        </a:xfrm>
                        <a:prstGeom prst="rect">
                          <a:avLst/>
                        </a:prstGeom>
                        <a:noFill/>
                        <a:ln>
                          <a:noFill/>
                        </a:ln>
                      </pic:spPr>
                    </pic:pic>
                  </wpg:wgp>
                </a:graphicData>
              </a:graphic>
            </wp:inline>
          </w:drawing>
        </mc:Choice>
        <mc:Fallback>
          <w:pict>
            <v:group w14:anchorId="1F708B89" id="Group 16" o:spid="_x0000_s1026" style="width:108.75pt;height:59.25pt;mso-position-horizontal-relative:char;mso-position-vertical-relative:line" coordorigin="1524,1524" coordsize="38100,304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 o:spid="_x0000_s1027" type="#_x0000_t75" alt="St Mary's Logo.jpeg" style="position:absolute;left:1524;top:1524;width:38100;height:304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">
                <v:imagedata r:id="rId2" o:title="St Mary's Logo"/>
              </v:shape>
              <w10:anchorlock/>
            </v:group>
          </w:pict>
        </mc:Fallback>
      </mc:AlternateContent>
    </w:r>
    <w:r>
      <w:rPr>
        <w:b/>
        <w:bCs/>
        <w:caps/>
        <w:noProof/>
        <w14:glow w14:rad="1422400">
          <w14:schemeClr w14:val="bg1">
            <w14:alpha w14:val="50000"/>
          </w14:schemeClr>
        </w14:glow>
      </w:rPr>
      <w:t xml:space="preserve">                                  </w:t>
    </w:r>
    <w:r>
      <w:rPr>
        <w:b/>
        <w:bCs/>
        <w:color w:val="7A4CD6" w:themeColor="background2" w:themeTint="99"/>
        <w:sz w:val="36"/>
        <w:szCs w:val="36"/>
      </w:rPr>
      <w:tab/>
    </w:r>
    <w:r>
      <w:rPr>
        <w:b/>
        <w:bCs/>
        <w:color w:val="7A4CD6" w:themeColor="background2" w:themeTint="99"/>
        <w:sz w:val="36"/>
        <w:szCs w:val="36"/>
      </w:rPr>
      <w:tab/>
    </w:r>
    <w:r w:rsidR="00900171">
      <w:rPr>
        <w:rFonts w:ascii="Calibri" w:hAnsi="Calibri" w:cs="Calibri"/>
        <w:noProof/>
        <w:lang w:eastAsia="en-AU"/>
      </w:rPr>
      <w:drawing>
        <wp:anchor distT="0" distB="0" distL="114300" distR="114300" simplePos="0" relativeHeight="251781120" behindDoc="0" locked="0" layoutInCell="1" allowOverlap="1" wp14:anchorId="0FC5B933" wp14:editId="6B7DA835">
          <wp:simplePos x="0" y="0"/>
          <wp:positionH relativeFrom="margin">
            <wp:align>left</wp:align>
          </wp:positionH>
          <wp:positionV relativeFrom="paragraph">
            <wp:posOffset>135890</wp:posOffset>
          </wp:positionV>
          <wp:extent cx="1832610" cy="847725"/>
          <wp:effectExtent l="0" t="0" r="0" b="9525"/>
          <wp:wrapSquare wrapText="bothSides"/>
          <wp:docPr id="890685161" name="Picture 89068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rcRect t="1289" b="1289"/>
                  <a:stretch>
                    <a:fillRect/>
                  </a:stretch>
                </pic:blipFill>
                <pic:spPr bwMode="auto">
                  <a:xfrm>
                    <a:off x="0" y="0"/>
                    <a:ext cx="183261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51DF25" w14:textId="44D3DAD8" w:rsidR="00900171" w:rsidRPr="00C415A2" w:rsidRDefault="006607A0" w:rsidP="007912F6">
    <w:pPr>
      <w:pBdr>
        <w:top w:val="nil"/>
        <w:left w:val="nil"/>
        <w:bottom w:val="nil"/>
        <w:right w:val="nil"/>
        <w:between w:val="nil"/>
      </w:pBdr>
      <w:tabs>
        <w:tab w:val="center" w:pos="4513"/>
        <w:tab w:val="right" w:pos="9026"/>
      </w:tabs>
      <w:rPr>
        <w:b/>
        <w:bCs/>
        <w:color w:val="391B76"/>
        <w:sz w:val="36"/>
        <w:szCs w:val="36"/>
      </w:rPr>
    </w:pPr>
    <w:r>
      <w:rPr>
        <w:rFonts w:cstheme="minorHAnsi"/>
        <w:iCs/>
        <w:noProof/>
      </w:rPr>
      <w:t xml:space="preserve">                                                                     </w:t>
    </w:r>
    <w:r w:rsidR="00940DE8" w:rsidRPr="00C415A2">
      <w:rPr>
        <w:b/>
        <w:bCs/>
        <w:color w:val="391B76"/>
        <w:sz w:val="36"/>
        <w:szCs w:val="36"/>
      </w:rPr>
      <w:t>Excursions, Camps and Travel</w:t>
    </w:r>
    <w:r w:rsidR="00155AD0" w:rsidRPr="00C415A2">
      <w:rPr>
        <w:b/>
        <w:bCs/>
        <w:color w:val="391B76"/>
        <w:sz w:val="36"/>
        <w:szCs w:val="36"/>
      </w:rPr>
      <w:t xml:space="preserve"> </w:t>
    </w:r>
    <w:r w:rsidR="00454789" w:rsidRPr="00C415A2">
      <w:rPr>
        <w:b/>
        <w:bCs/>
        <w:color w:val="391B76"/>
        <w:sz w:val="36"/>
        <w:szCs w:val="36"/>
      </w:rPr>
      <w:t>Procedure</w:t>
    </w:r>
    <w:r w:rsidR="00107FEC" w:rsidRPr="00C415A2">
      <w:rPr>
        <w:b/>
        <w:bCs/>
        <w:color w:val="391B76"/>
        <w:sz w:val="36"/>
        <w:szCs w:val="36"/>
      </w:rPr>
      <w:t>s</w:t>
    </w:r>
  </w:p>
  <w:p w14:paraId="43EA711F" w14:textId="77777777" w:rsidR="003E5410" w:rsidRPr="00C415A2" w:rsidRDefault="003E5410" w:rsidP="003425E3">
    <w:pPr>
      <w:jc w:val="right"/>
      <w:rPr>
        <w:b/>
        <w:color w:val="391B76"/>
        <w:sz w:val="18"/>
        <w:szCs w:val="18"/>
      </w:rPr>
    </w:pPr>
  </w:p>
  <w:p w14:paraId="14029492" w14:textId="77777777" w:rsidR="00985123" w:rsidRPr="00C415A2" w:rsidRDefault="00985123" w:rsidP="0053416B">
    <w:pPr>
      <w:jc w:val="right"/>
      <w:rPr>
        <w:b/>
        <w:i/>
        <w:color w:val="391B76"/>
        <w:sz w:val="18"/>
        <w:szCs w:val="18"/>
      </w:rPr>
    </w:pPr>
  </w:p>
  <w:p w14:paraId="420A6481" w14:textId="77777777" w:rsidR="00E07659" w:rsidRPr="00C415A2" w:rsidRDefault="00985123" w:rsidP="0053416B">
    <w:pPr>
      <w:jc w:val="right"/>
      <w:rPr>
        <w:rFonts w:ascii="Arial" w:hAnsi="Arial" w:cs="Arial"/>
        <w:bCs/>
        <w:iCs/>
        <w:color w:val="391B76"/>
        <w:sz w:val="18"/>
        <w:szCs w:val="18"/>
      </w:rPr>
    </w:pPr>
    <w:r w:rsidRPr="00C415A2">
      <w:rPr>
        <w:rFonts w:ascii="Arial" w:hAnsi="Arial" w:cs="Arial"/>
        <w:bCs/>
        <w:iCs/>
        <w:color w:val="391B76"/>
        <w:sz w:val="18"/>
        <w:szCs w:val="18"/>
      </w:rPr>
      <w:t>Document Number</w:t>
    </w:r>
    <w:r w:rsidR="00155AD0" w:rsidRPr="00C415A2">
      <w:rPr>
        <w:rFonts w:ascii="Arial" w:hAnsi="Arial" w:cs="Arial"/>
        <w:bCs/>
        <w:iCs/>
        <w:color w:val="391B76"/>
        <w:sz w:val="18"/>
        <w:szCs w:val="18"/>
      </w:rPr>
      <w:t>:</w:t>
    </w:r>
    <w:r w:rsidR="005927D6" w:rsidRPr="00C415A2">
      <w:rPr>
        <w:rFonts w:ascii="Arial" w:hAnsi="Arial" w:cs="Arial"/>
        <w:bCs/>
        <w:iCs/>
        <w:color w:val="391B76"/>
        <w:sz w:val="18"/>
        <w:szCs w:val="18"/>
      </w:rPr>
      <w:t xml:space="preserve"> </w:t>
    </w:r>
    <w:r w:rsidR="0040798A">
      <w:rPr>
        <w:rFonts w:ascii="Arial" w:hAnsi="Arial" w:cs="Arial"/>
        <w:bCs/>
        <w:iCs/>
        <w:color w:val="391B76"/>
        <w:sz w:val="18"/>
        <w:szCs w:val="18"/>
      </w:rPr>
      <w:t>000300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4B0"/>
    <w:multiLevelType w:val="hybridMultilevel"/>
    <w:tmpl w:val="0FF4886C"/>
    <w:lvl w:ilvl="0" w:tplc="15F0FADA">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9FE7A23"/>
    <w:multiLevelType w:val="multilevel"/>
    <w:tmpl w:val="3AC631C0"/>
    <w:styleLink w:val="RKHeadingList"/>
    <w:lvl w:ilvl="0">
      <w:start w:val="1"/>
      <w:numFmt w:val="decimal"/>
      <w:lvlText w:val="%1"/>
      <w:lvlJc w:val="left"/>
      <w:pPr>
        <w:ind w:left="850" w:hanging="850"/>
      </w:pPr>
      <w:rPr>
        <w:rFonts w:hint="default"/>
      </w:rPr>
    </w:lvl>
    <w:lvl w:ilvl="1">
      <w:start w:val="1"/>
      <w:numFmt w:val="decimal"/>
      <w:lvlText w:val="%1.%2"/>
      <w:lvlJc w:val="left"/>
      <w:pPr>
        <w:ind w:left="851" w:hanging="851"/>
      </w:pPr>
      <w:rPr>
        <w:rFonts w:hint="default"/>
        <w:b w:val="0"/>
        <w:i w:val="0"/>
      </w:rPr>
    </w:lvl>
    <w:lvl w:ilvl="2">
      <w:start w:val="1"/>
      <w:numFmt w:val="lowerLetter"/>
      <w:lvlText w:val="(%3)"/>
      <w:lvlJc w:val="left"/>
      <w:pPr>
        <w:ind w:left="1701" w:hanging="850"/>
      </w:pPr>
      <w:rPr>
        <w:rFonts w:hint="default"/>
      </w:rPr>
    </w:lvl>
    <w:lvl w:ilvl="3">
      <w:start w:val="1"/>
      <w:numFmt w:val="decimal"/>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upperLetter"/>
      <w:lvlText w:val="%7"/>
      <w:lvlJc w:val="left"/>
      <w:pPr>
        <w:ind w:left="5103" w:hanging="850"/>
      </w:pPr>
      <w:rPr>
        <w:rFonts w:hint="default"/>
      </w:rPr>
    </w:lvl>
    <w:lvl w:ilvl="7">
      <w:start w:val="1"/>
      <w:numFmt w:val="upperRoman"/>
      <w:lvlText w:val="%8"/>
      <w:lvlJc w:val="left"/>
      <w:pPr>
        <w:ind w:left="5954" w:hanging="851"/>
      </w:pPr>
      <w:rPr>
        <w:rFonts w:hint="default"/>
      </w:rPr>
    </w:lvl>
    <w:lvl w:ilvl="8">
      <w:start w:val="1"/>
      <w:numFmt w:val="lowerRoman"/>
      <w:lvlText w:val="%9"/>
      <w:lvlJc w:val="left"/>
      <w:pPr>
        <w:ind w:left="6804" w:hanging="850"/>
      </w:pPr>
      <w:rPr>
        <w:rFonts w:hint="default"/>
      </w:rPr>
    </w:lvl>
  </w:abstractNum>
  <w:abstractNum w:abstractNumId="2" w15:restartNumberingAfterBreak="0">
    <w:nsid w:val="0B2F45D9"/>
    <w:multiLevelType w:val="hybridMultilevel"/>
    <w:tmpl w:val="D3168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21BB1"/>
    <w:multiLevelType w:val="hybridMultilevel"/>
    <w:tmpl w:val="3B2A098C"/>
    <w:lvl w:ilvl="0" w:tplc="FFFFFFFF">
      <w:start w:val="1"/>
      <w:numFmt w:val="bullet"/>
      <w:lvlText w:val=""/>
      <w:lvlJc w:val="left"/>
      <w:pPr>
        <w:ind w:left="720" w:hanging="360"/>
      </w:pPr>
      <w:rPr>
        <w:rFonts w:ascii="Symbol" w:hAnsi="Symbol" w:hint="default"/>
      </w:rPr>
    </w:lvl>
    <w:lvl w:ilvl="1" w:tplc="15F0FADA">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EF3EF8"/>
    <w:multiLevelType w:val="hybridMultilevel"/>
    <w:tmpl w:val="D35C0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722352"/>
    <w:multiLevelType w:val="hybridMultilevel"/>
    <w:tmpl w:val="3C644F3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 w15:restartNumberingAfterBreak="0">
    <w:nsid w:val="284E7250"/>
    <w:multiLevelType w:val="hybridMultilevel"/>
    <w:tmpl w:val="7778D75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667BC2"/>
    <w:multiLevelType w:val="hybridMultilevel"/>
    <w:tmpl w:val="4A9EF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3D5070"/>
    <w:multiLevelType w:val="hybridMultilevel"/>
    <w:tmpl w:val="2E167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F7817"/>
    <w:multiLevelType w:val="hybridMultilevel"/>
    <w:tmpl w:val="D890C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1831A1"/>
    <w:multiLevelType w:val="hybridMultilevel"/>
    <w:tmpl w:val="32425736"/>
    <w:lvl w:ilvl="0" w:tplc="FFFFFFFF">
      <w:start w:val="1"/>
      <w:numFmt w:val="bullet"/>
      <w:lvlText w:val=""/>
      <w:lvlJc w:val="left"/>
      <w:pPr>
        <w:ind w:left="720" w:hanging="360"/>
      </w:pPr>
      <w:rPr>
        <w:rFonts w:ascii="Symbol" w:hAnsi="Symbol" w:hint="default"/>
      </w:rPr>
    </w:lvl>
    <w:lvl w:ilvl="1" w:tplc="15F0FADA">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F976D0"/>
    <w:multiLevelType w:val="hybridMultilevel"/>
    <w:tmpl w:val="B0C875E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051F50"/>
    <w:multiLevelType w:val="hybridMultilevel"/>
    <w:tmpl w:val="FDC65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7B39E3"/>
    <w:multiLevelType w:val="hybridMultilevel"/>
    <w:tmpl w:val="11C4F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DF2867"/>
    <w:multiLevelType w:val="hybridMultilevel"/>
    <w:tmpl w:val="E6EA408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B33A79"/>
    <w:multiLevelType w:val="hybridMultilevel"/>
    <w:tmpl w:val="C2D86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487D4B"/>
    <w:multiLevelType w:val="hybridMultilevel"/>
    <w:tmpl w:val="6F8A699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852DAE"/>
    <w:multiLevelType w:val="hybridMultilevel"/>
    <w:tmpl w:val="55504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1E0EF9"/>
    <w:multiLevelType w:val="hybridMultilevel"/>
    <w:tmpl w:val="F30A856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DC15143"/>
    <w:multiLevelType w:val="hybridMultilevel"/>
    <w:tmpl w:val="9DD0C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F717F5"/>
    <w:multiLevelType w:val="hybridMultilevel"/>
    <w:tmpl w:val="6FB86DD6"/>
    <w:lvl w:ilvl="0" w:tplc="43D0D39A">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3A139D2"/>
    <w:multiLevelType w:val="hybridMultilevel"/>
    <w:tmpl w:val="D7602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624877"/>
    <w:multiLevelType w:val="hybridMultilevel"/>
    <w:tmpl w:val="ADC00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C3E5B"/>
    <w:multiLevelType w:val="hybridMultilevel"/>
    <w:tmpl w:val="44864F00"/>
    <w:lvl w:ilvl="0" w:tplc="43D0D39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D02A75"/>
    <w:multiLevelType w:val="hybridMultilevel"/>
    <w:tmpl w:val="1F382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E1502C"/>
    <w:multiLevelType w:val="multilevel"/>
    <w:tmpl w:val="3D18187A"/>
    <w:styleLink w:val="Bullets"/>
    <w:lvl w:ilvl="0">
      <w:start w:val="1"/>
      <w:numFmt w:val="bullet"/>
      <w:pStyle w:val="ListBullet"/>
      <w:lvlText w:val="•"/>
      <w:lvlJc w:val="left"/>
      <w:pPr>
        <w:ind w:left="170" w:hanging="170"/>
      </w:pPr>
      <w:rPr>
        <w:rFonts w:ascii="Arial" w:hAnsi="Arial" w:cs="Times New Roman" w:hint="default"/>
        <w:color w:val="auto"/>
      </w:rPr>
    </w:lvl>
    <w:lvl w:ilvl="1">
      <w:start w:val="1"/>
      <w:numFmt w:val="bullet"/>
      <w:pStyle w:val="ListBullet2"/>
      <w:lvlText w:val="-"/>
      <w:lvlJc w:val="left"/>
      <w:pPr>
        <w:ind w:left="340" w:hanging="170"/>
      </w:pPr>
      <w:rPr>
        <w:rFonts w:ascii="Calibri" w:hAnsi="Calibri" w:cs="Times New Roman" w:hint="default"/>
        <w:color w:val="auto"/>
      </w:rPr>
    </w:lvl>
    <w:lvl w:ilvl="2">
      <w:start w:val="1"/>
      <w:numFmt w:val="bullet"/>
      <w:pStyle w:val="ListBullet3"/>
      <w:lvlText w:val="-"/>
      <w:lvlJc w:val="left"/>
      <w:pPr>
        <w:ind w:left="510" w:hanging="170"/>
      </w:pPr>
      <w:rPr>
        <w:rFonts w:ascii="Arial" w:hAnsi="Arial" w:cs="Times New Roman"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6C873E98"/>
    <w:multiLevelType w:val="hybridMultilevel"/>
    <w:tmpl w:val="F53E1320"/>
    <w:lvl w:ilvl="0" w:tplc="15F0FADA">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E9A53F2"/>
    <w:multiLevelType w:val="hybridMultilevel"/>
    <w:tmpl w:val="5E68369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EB90D71"/>
    <w:multiLevelType w:val="hybridMultilevel"/>
    <w:tmpl w:val="6E4E00A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106ACC"/>
    <w:multiLevelType w:val="hybridMultilevel"/>
    <w:tmpl w:val="E56262CA"/>
    <w:lvl w:ilvl="0" w:tplc="15F0FADA">
      <w:start w:val="1"/>
      <w:numFmt w:val="bullet"/>
      <w:lvlText w:val=""/>
      <w:lvlJc w:val="left"/>
      <w:pPr>
        <w:ind w:left="2508" w:hanging="360"/>
      </w:pPr>
      <w:rPr>
        <w:rFonts w:ascii="Wingdings" w:hAnsi="Wingdings" w:hint="default"/>
      </w:rPr>
    </w:lvl>
    <w:lvl w:ilvl="1" w:tplc="FFFFFFFF" w:tentative="1">
      <w:start w:val="1"/>
      <w:numFmt w:val="bullet"/>
      <w:lvlText w:val="o"/>
      <w:lvlJc w:val="left"/>
      <w:pPr>
        <w:ind w:left="3228" w:hanging="360"/>
      </w:pPr>
      <w:rPr>
        <w:rFonts w:ascii="Courier New" w:hAnsi="Courier New" w:cs="Courier New" w:hint="default"/>
      </w:rPr>
    </w:lvl>
    <w:lvl w:ilvl="2" w:tplc="FFFFFFFF" w:tentative="1">
      <w:start w:val="1"/>
      <w:numFmt w:val="bullet"/>
      <w:lvlText w:val=""/>
      <w:lvlJc w:val="left"/>
      <w:pPr>
        <w:ind w:left="3948" w:hanging="360"/>
      </w:pPr>
      <w:rPr>
        <w:rFonts w:ascii="Wingdings" w:hAnsi="Wingdings" w:hint="default"/>
      </w:rPr>
    </w:lvl>
    <w:lvl w:ilvl="3" w:tplc="FFFFFFFF" w:tentative="1">
      <w:start w:val="1"/>
      <w:numFmt w:val="bullet"/>
      <w:lvlText w:val=""/>
      <w:lvlJc w:val="left"/>
      <w:pPr>
        <w:ind w:left="4668" w:hanging="360"/>
      </w:pPr>
      <w:rPr>
        <w:rFonts w:ascii="Symbol" w:hAnsi="Symbol" w:hint="default"/>
      </w:rPr>
    </w:lvl>
    <w:lvl w:ilvl="4" w:tplc="FFFFFFFF" w:tentative="1">
      <w:start w:val="1"/>
      <w:numFmt w:val="bullet"/>
      <w:lvlText w:val="o"/>
      <w:lvlJc w:val="left"/>
      <w:pPr>
        <w:ind w:left="5388" w:hanging="360"/>
      </w:pPr>
      <w:rPr>
        <w:rFonts w:ascii="Courier New" w:hAnsi="Courier New" w:cs="Courier New" w:hint="default"/>
      </w:rPr>
    </w:lvl>
    <w:lvl w:ilvl="5" w:tplc="FFFFFFFF" w:tentative="1">
      <w:start w:val="1"/>
      <w:numFmt w:val="bullet"/>
      <w:lvlText w:val=""/>
      <w:lvlJc w:val="left"/>
      <w:pPr>
        <w:ind w:left="6108" w:hanging="360"/>
      </w:pPr>
      <w:rPr>
        <w:rFonts w:ascii="Wingdings" w:hAnsi="Wingdings" w:hint="default"/>
      </w:rPr>
    </w:lvl>
    <w:lvl w:ilvl="6" w:tplc="FFFFFFFF" w:tentative="1">
      <w:start w:val="1"/>
      <w:numFmt w:val="bullet"/>
      <w:lvlText w:val=""/>
      <w:lvlJc w:val="left"/>
      <w:pPr>
        <w:ind w:left="6828" w:hanging="360"/>
      </w:pPr>
      <w:rPr>
        <w:rFonts w:ascii="Symbol" w:hAnsi="Symbol" w:hint="default"/>
      </w:rPr>
    </w:lvl>
    <w:lvl w:ilvl="7" w:tplc="FFFFFFFF" w:tentative="1">
      <w:start w:val="1"/>
      <w:numFmt w:val="bullet"/>
      <w:lvlText w:val="o"/>
      <w:lvlJc w:val="left"/>
      <w:pPr>
        <w:ind w:left="7548" w:hanging="360"/>
      </w:pPr>
      <w:rPr>
        <w:rFonts w:ascii="Courier New" w:hAnsi="Courier New" w:cs="Courier New" w:hint="default"/>
      </w:rPr>
    </w:lvl>
    <w:lvl w:ilvl="8" w:tplc="FFFFFFFF" w:tentative="1">
      <w:start w:val="1"/>
      <w:numFmt w:val="bullet"/>
      <w:lvlText w:val=""/>
      <w:lvlJc w:val="left"/>
      <w:pPr>
        <w:ind w:left="8268" w:hanging="360"/>
      </w:pPr>
      <w:rPr>
        <w:rFonts w:ascii="Wingdings" w:hAnsi="Wingdings" w:hint="default"/>
      </w:rPr>
    </w:lvl>
  </w:abstractNum>
  <w:abstractNum w:abstractNumId="30" w15:restartNumberingAfterBreak="0">
    <w:nsid w:val="74E71899"/>
    <w:multiLevelType w:val="hybridMultilevel"/>
    <w:tmpl w:val="A0FA0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621FA0"/>
    <w:multiLevelType w:val="hybridMultilevel"/>
    <w:tmpl w:val="E252E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1855839">
    <w:abstractNumId w:val="25"/>
  </w:num>
  <w:num w:numId="2" w16cid:durableId="183713031">
    <w:abstractNumId w:val="1"/>
  </w:num>
  <w:num w:numId="3" w16cid:durableId="1099257876">
    <w:abstractNumId w:val="15"/>
  </w:num>
  <w:num w:numId="4" w16cid:durableId="2011713596">
    <w:abstractNumId w:val="21"/>
  </w:num>
  <w:num w:numId="5" w16cid:durableId="1981571626">
    <w:abstractNumId w:val="16"/>
  </w:num>
  <w:num w:numId="6" w16cid:durableId="1078089191">
    <w:abstractNumId w:val="29"/>
  </w:num>
  <w:num w:numId="7" w16cid:durableId="1025784802">
    <w:abstractNumId w:val="5"/>
  </w:num>
  <w:num w:numId="8" w16cid:durableId="1071999539">
    <w:abstractNumId w:val="14"/>
  </w:num>
  <w:num w:numId="9" w16cid:durableId="682824869">
    <w:abstractNumId w:val="6"/>
  </w:num>
  <w:num w:numId="10" w16cid:durableId="1731803837">
    <w:abstractNumId w:val="28"/>
  </w:num>
  <w:num w:numId="11" w16cid:durableId="2115437287">
    <w:abstractNumId w:val="31"/>
  </w:num>
  <w:num w:numId="12" w16cid:durableId="357852027">
    <w:abstractNumId w:val="9"/>
  </w:num>
  <w:num w:numId="13" w16cid:durableId="180822258">
    <w:abstractNumId w:val="2"/>
  </w:num>
  <w:num w:numId="14" w16cid:durableId="1295671903">
    <w:abstractNumId w:val="4"/>
  </w:num>
  <w:num w:numId="15" w16cid:durableId="381903602">
    <w:abstractNumId w:val="7"/>
  </w:num>
  <w:num w:numId="16" w16cid:durableId="42414079">
    <w:abstractNumId w:val="30"/>
  </w:num>
  <w:num w:numId="17" w16cid:durableId="1687487482">
    <w:abstractNumId w:val="19"/>
  </w:num>
  <w:num w:numId="18" w16cid:durableId="1381052480">
    <w:abstractNumId w:val="22"/>
  </w:num>
  <w:num w:numId="19" w16cid:durableId="576979031">
    <w:abstractNumId w:val="17"/>
  </w:num>
  <w:num w:numId="20" w16cid:durableId="583805546">
    <w:abstractNumId w:val="26"/>
  </w:num>
  <w:num w:numId="21" w16cid:durableId="1667319590">
    <w:abstractNumId w:val="0"/>
  </w:num>
  <w:num w:numId="22" w16cid:durableId="1458329828">
    <w:abstractNumId w:val="20"/>
  </w:num>
  <w:num w:numId="23" w16cid:durableId="925115874">
    <w:abstractNumId w:val="13"/>
  </w:num>
  <w:num w:numId="24" w16cid:durableId="2024014526">
    <w:abstractNumId w:val="23"/>
  </w:num>
  <w:num w:numId="25" w16cid:durableId="45421832">
    <w:abstractNumId w:val="8"/>
  </w:num>
  <w:num w:numId="26" w16cid:durableId="1836800914">
    <w:abstractNumId w:val="11"/>
  </w:num>
  <w:num w:numId="27" w16cid:durableId="654072768">
    <w:abstractNumId w:val="27"/>
  </w:num>
  <w:num w:numId="28" w16cid:durableId="199824887">
    <w:abstractNumId w:val="24"/>
  </w:num>
  <w:num w:numId="29" w16cid:durableId="272786428">
    <w:abstractNumId w:val="18"/>
  </w:num>
  <w:num w:numId="30" w16cid:durableId="443769636">
    <w:abstractNumId w:val="3"/>
  </w:num>
  <w:num w:numId="31" w16cid:durableId="604923190">
    <w:abstractNumId w:val="10"/>
  </w:num>
  <w:num w:numId="32" w16cid:durableId="1398632182">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A0"/>
    <w:rsid w:val="00000418"/>
    <w:rsid w:val="00001D52"/>
    <w:rsid w:val="000069CB"/>
    <w:rsid w:val="00006E65"/>
    <w:rsid w:val="00007CA8"/>
    <w:rsid w:val="00010FDE"/>
    <w:rsid w:val="000160F3"/>
    <w:rsid w:val="000164FE"/>
    <w:rsid w:val="000224A7"/>
    <w:rsid w:val="000226BB"/>
    <w:rsid w:val="00023698"/>
    <w:rsid w:val="00025434"/>
    <w:rsid w:val="00040C24"/>
    <w:rsid w:val="000410BF"/>
    <w:rsid w:val="00051CAD"/>
    <w:rsid w:val="000533E0"/>
    <w:rsid w:val="0005526A"/>
    <w:rsid w:val="00060049"/>
    <w:rsid w:val="000616D6"/>
    <w:rsid w:val="00070F2D"/>
    <w:rsid w:val="000727A7"/>
    <w:rsid w:val="00073878"/>
    <w:rsid w:val="0007650B"/>
    <w:rsid w:val="00077977"/>
    <w:rsid w:val="00081A1D"/>
    <w:rsid w:val="000832B1"/>
    <w:rsid w:val="00085100"/>
    <w:rsid w:val="000854AF"/>
    <w:rsid w:val="00086630"/>
    <w:rsid w:val="0009367D"/>
    <w:rsid w:val="000958C2"/>
    <w:rsid w:val="000958D7"/>
    <w:rsid w:val="00095D87"/>
    <w:rsid w:val="000A1153"/>
    <w:rsid w:val="000A7624"/>
    <w:rsid w:val="000B0492"/>
    <w:rsid w:val="000B2148"/>
    <w:rsid w:val="000B430F"/>
    <w:rsid w:val="000B440A"/>
    <w:rsid w:val="000B4D50"/>
    <w:rsid w:val="000B54FB"/>
    <w:rsid w:val="000B5820"/>
    <w:rsid w:val="000B64AD"/>
    <w:rsid w:val="000C1D3B"/>
    <w:rsid w:val="000C2C21"/>
    <w:rsid w:val="000C38D7"/>
    <w:rsid w:val="000C5849"/>
    <w:rsid w:val="000C695B"/>
    <w:rsid w:val="000D1482"/>
    <w:rsid w:val="000D2009"/>
    <w:rsid w:val="000D3A3B"/>
    <w:rsid w:val="000E11A2"/>
    <w:rsid w:val="000E2932"/>
    <w:rsid w:val="000F152D"/>
    <w:rsid w:val="000F32C9"/>
    <w:rsid w:val="000F5622"/>
    <w:rsid w:val="001019FE"/>
    <w:rsid w:val="00103718"/>
    <w:rsid w:val="001050F1"/>
    <w:rsid w:val="00105A5D"/>
    <w:rsid w:val="001060B4"/>
    <w:rsid w:val="00106B74"/>
    <w:rsid w:val="00107DBF"/>
    <w:rsid w:val="00107E1E"/>
    <w:rsid w:val="00107FEC"/>
    <w:rsid w:val="00122CD9"/>
    <w:rsid w:val="00124749"/>
    <w:rsid w:val="00124D27"/>
    <w:rsid w:val="00142142"/>
    <w:rsid w:val="0014364A"/>
    <w:rsid w:val="00145624"/>
    <w:rsid w:val="00145C16"/>
    <w:rsid w:val="00152EE3"/>
    <w:rsid w:val="00155AD0"/>
    <w:rsid w:val="00160403"/>
    <w:rsid w:val="0016152E"/>
    <w:rsid w:val="001626F3"/>
    <w:rsid w:val="00163FDB"/>
    <w:rsid w:val="00165261"/>
    <w:rsid w:val="001652EB"/>
    <w:rsid w:val="0016647E"/>
    <w:rsid w:val="00172DE3"/>
    <w:rsid w:val="00174726"/>
    <w:rsid w:val="0017563A"/>
    <w:rsid w:val="001768A5"/>
    <w:rsid w:val="00180A4B"/>
    <w:rsid w:val="0018276B"/>
    <w:rsid w:val="00182FDC"/>
    <w:rsid w:val="0018423B"/>
    <w:rsid w:val="00184402"/>
    <w:rsid w:val="001910E9"/>
    <w:rsid w:val="00192166"/>
    <w:rsid w:val="00197CAC"/>
    <w:rsid w:val="001A0550"/>
    <w:rsid w:val="001A44C2"/>
    <w:rsid w:val="001A4C87"/>
    <w:rsid w:val="001A5125"/>
    <w:rsid w:val="001A555B"/>
    <w:rsid w:val="001A7E35"/>
    <w:rsid w:val="001B144F"/>
    <w:rsid w:val="001B1A0E"/>
    <w:rsid w:val="001B3DE6"/>
    <w:rsid w:val="001B4433"/>
    <w:rsid w:val="001B495B"/>
    <w:rsid w:val="001B60FC"/>
    <w:rsid w:val="001C05EC"/>
    <w:rsid w:val="001C192C"/>
    <w:rsid w:val="001C2F87"/>
    <w:rsid w:val="001C507C"/>
    <w:rsid w:val="001D2BE9"/>
    <w:rsid w:val="001D5F84"/>
    <w:rsid w:val="001D61AF"/>
    <w:rsid w:val="001E586F"/>
    <w:rsid w:val="001E709D"/>
    <w:rsid w:val="001F3219"/>
    <w:rsid w:val="001F3DE5"/>
    <w:rsid w:val="001F4C80"/>
    <w:rsid w:val="001F632D"/>
    <w:rsid w:val="0020349F"/>
    <w:rsid w:val="00203C87"/>
    <w:rsid w:val="002114F0"/>
    <w:rsid w:val="00211861"/>
    <w:rsid w:val="002126BF"/>
    <w:rsid w:val="00214008"/>
    <w:rsid w:val="00214C75"/>
    <w:rsid w:val="0021612C"/>
    <w:rsid w:val="002233F4"/>
    <w:rsid w:val="00223FEF"/>
    <w:rsid w:val="00224718"/>
    <w:rsid w:val="002272A2"/>
    <w:rsid w:val="00232E27"/>
    <w:rsid w:val="00234FC3"/>
    <w:rsid w:val="00236BFB"/>
    <w:rsid w:val="002501FC"/>
    <w:rsid w:val="00253AB7"/>
    <w:rsid w:val="0025547E"/>
    <w:rsid w:val="00255EE1"/>
    <w:rsid w:val="00262A13"/>
    <w:rsid w:val="00267FF2"/>
    <w:rsid w:val="0027018A"/>
    <w:rsid w:val="002745BF"/>
    <w:rsid w:val="00275BA9"/>
    <w:rsid w:val="002773F7"/>
    <w:rsid w:val="00280071"/>
    <w:rsid w:val="002812A8"/>
    <w:rsid w:val="0028447C"/>
    <w:rsid w:val="00292662"/>
    <w:rsid w:val="00293281"/>
    <w:rsid w:val="00293949"/>
    <w:rsid w:val="00295AC3"/>
    <w:rsid w:val="002A0233"/>
    <w:rsid w:val="002A2D86"/>
    <w:rsid w:val="002A3EC7"/>
    <w:rsid w:val="002A4EA0"/>
    <w:rsid w:val="002A73BF"/>
    <w:rsid w:val="002B6299"/>
    <w:rsid w:val="002C1B47"/>
    <w:rsid w:val="002C709E"/>
    <w:rsid w:val="002C73F4"/>
    <w:rsid w:val="002D2D2F"/>
    <w:rsid w:val="002D3A4D"/>
    <w:rsid w:val="002D5010"/>
    <w:rsid w:val="002D6FB3"/>
    <w:rsid w:val="002D7E3D"/>
    <w:rsid w:val="002D7EF4"/>
    <w:rsid w:val="002E185E"/>
    <w:rsid w:val="002E2E06"/>
    <w:rsid w:val="002E37DE"/>
    <w:rsid w:val="002E5648"/>
    <w:rsid w:val="002E6BE1"/>
    <w:rsid w:val="002F0F15"/>
    <w:rsid w:val="002F105B"/>
    <w:rsid w:val="002F1AE7"/>
    <w:rsid w:val="002F72A0"/>
    <w:rsid w:val="00300027"/>
    <w:rsid w:val="00301346"/>
    <w:rsid w:val="003014E0"/>
    <w:rsid w:val="00301A55"/>
    <w:rsid w:val="00304B3F"/>
    <w:rsid w:val="003065E0"/>
    <w:rsid w:val="00307616"/>
    <w:rsid w:val="003124A0"/>
    <w:rsid w:val="00312A04"/>
    <w:rsid w:val="00313E48"/>
    <w:rsid w:val="0031558D"/>
    <w:rsid w:val="00322194"/>
    <w:rsid w:val="0032328E"/>
    <w:rsid w:val="00324952"/>
    <w:rsid w:val="00332F9B"/>
    <w:rsid w:val="00333A50"/>
    <w:rsid w:val="00335940"/>
    <w:rsid w:val="0033712C"/>
    <w:rsid w:val="00337444"/>
    <w:rsid w:val="0034256E"/>
    <w:rsid w:val="003425E3"/>
    <w:rsid w:val="00346D96"/>
    <w:rsid w:val="00347C3F"/>
    <w:rsid w:val="003520A9"/>
    <w:rsid w:val="00354E19"/>
    <w:rsid w:val="00355BE7"/>
    <w:rsid w:val="00355DAA"/>
    <w:rsid w:val="00357D81"/>
    <w:rsid w:val="003606EC"/>
    <w:rsid w:val="003661DC"/>
    <w:rsid w:val="00373359"/>
    <w:rsid w:val="00375B3D"/>
    <w:rsid w:val="00382762"/>
    <w:rsid w:val="0038391A"/>
    <w:rsid w:val="0038477F"/>
    <w:rsid w:val="003855BF"/>
    <w:rsid w:val="00387027"/>
    <w:rsid w:val="00390010"/>
    <w:rsid w:val="00391E51"/>
    <w:rsid w:val="003925BE"/>
    <w:rsid w:val="003A0209"/>
    <w:rsid w:val="003C1799"/>
    <w:rsid w:val="003C1A97"/>
    <w:rsid w:val="003C238E"/>
    <w:rsid w:val="003C3186"/>
    <w:rsid w:val="003C7C5A"/>
    <w:rsid w:val="003D3D2B"/>
    <w:rsid w:val="003E3E8E"/>
    <w:rsid w:val="003E5410"/>
    <w:rsid w:val="003E6FDC"/>
    <w:rsid w:val="003E7567"/>
    <w:rsid w:val="003F19B9"/>
    <w:rsid w:val="003F1EC4"/>
    <w:rsid w:val="003F385E"/>
    <w:rsid w:val="003F55DA"/>
    <w:rsid w:val="003F6F87"/>
    <w:rsid w:val="004027E8"/>
    <w:rsid w:val="0040798A"/>
    <w:rsid w:val="004105DC"/>
    <w:rsid w:val="00410FD2"/>
    <w:rsid w:val="00421547"/>
    <w:rsid w:val="0042173B"/>
    <w:rsid w:val="00423519"/>
    <w:rsid w:val="00423574"/>
    <w:rsid w:val="00427342"/>
    <w:rsid w:val="00427536"/>
    <w:rsid w:val="0043131C"/>
    <w:rsid w:val="00431748"/>
    <w:rsid w:val="0043408E"/>
    <w:rsid w:val="00434713"/>
    <w:rsid w:val="00435DC1"/>
    <w:rsid w:val="00441EF3"/>
    <w:rsid w:val="00442764"/>
    <w:rsid w:val="00452B86"/>
    <w:rsid w:val="00454789"/>
    <w:rsid w:val="00463D86"/>
    <w:rsid w:val="0047195B"/>
    <w:rsid w:val="00474FC0"/>
    <w:rsid w:val="00475687"/>
    <w:rsid w:val="004756FD"/>
    <w:rsid w:val="00480E78"/>
    <w:rsid w:val="00490E16"/>
    <w:rsid w:val="00492713"/>
    <w:rsid w:val="00494B50"/>
    <w:rsid w:val="00495266"/>
    <w:rsid w:val="004955AC"/>
    <w:rsid w:val="004A0A12"/>
    <w:rsid w:val="004A0FA2"/>
    <w:rsid w:val="004A1037"/>
    <w:rsid w:val="004A584E"/>
    <w:rsid w:val="004A63E4"/>
    <w:rsid w:val="004B574D"/>
    <w:rsid w:val="004B7F19"/>
    <w:rsid w:val="004C2DC1"/>
    <w:rsid w:val="004C3715"/>
    <w:rsid w:val="004C3D5B"/>
    <w:rsid w:val="004D0CC1"/>
    <w:rsid w:val="004D19D8"/>
    <w:rsid w:val="004D33BE"/>
    <w:rsid w:val="004D350A"/>
    <w:rsid w:val="004D478D"/>
    <w:rsid w:val="004D553D"/>
    <w:rsid w:val="004E484C"/>
    <w:rsid w:val="004E5617"/>
    <w:rsid w:val="004E6E16"/>
    <w:rsid w:val="004E79DE"/>
    <w:rsid w:val="004E7F12"/>
    <w:rsid w:val="004F026A"/>
    <w:rsid w:val="004F1C7A"/>
    <w:rsid w:val="004F1D7A"/>
    <w:rsid w:val="004F56B5"/>
    <w:rsid w:val="004F6DE3"/>
    <w:rsid w:val="00510409"/>
    <w:rsid w:val="00511590"/>
    <w:rsid w:val="005128DA"/>
    <w:rsid w:val="00513A5B"/>
    <w:rsid w:val="00515A0B"/>
    <w:rsid w:val="00516DCB"/>
    <w:rsid w:val="00521388"/>
    <w:rsid w:val="00521E08"/>
    <w:rsid w:val="00525882"/>
    <w:rsid w:val="005258FA"/>
    <w:rsid w:val="00526C7F"/>
    <w:rsid w:val="00532B1F"/>
    <w:rsid w:val="00532B64"/>
    <w:rsid w:val="0053416B"/>
    <w:rsid w:val="005347D5"/>
    <w:rsid w:val="0053595C"/>
    <w:rsid w:val="00536C49"/>
    <w:rsid w:val="00537B2C"/>
    <w:rsid w:val="00537BD0"/>
    <w:rsid w:val="00537F29"/>
    <w:rsid w:val="005449E3"/>
    <w:rsid w:val="00554573"/>
    <w:rsid w:val="0055784D"/>
    <w:rsid w:val="005662FF"/>
    <w:rsid w:val="0056719D"/>
    <w:rsid w:val="00573161"/>
    <w:rsid w:val="00573A5E"/>
    <w:rsid w:val="00573B72"/>
    <w:rsid w:val="00574337"/>
    <w:rsid w:val="00575F13"/>
    <w:rsid w:val="00577350"/>
    <w:rsid w:val="00580861"/>
    <w:rsid w:val="005833D0"/>
    <w:rsid w:val="00586D11"/>
    <w:rsid w:val="00587929"/>
    <w:rsid w:val="00587F21"/>
    <w:rsid w:val="005927D6"/>
    <w:rsid w:val="00593C15"/>
    <w:rsid w:val="00594E31"/>
    <w:rsid w:val="005972D4"/>
    <w:rsid w:val="005A72E7"/>
    <w:rsid w:val="005B2DA9"/>
    <w:rsid w:val="005B533F"/>
    <w:rsid w:val="005B67EA"/>
    <w:rsid w:val="005C0451"/>
    <w:rsid w:val="005C0AA5"/>
    <w:rsid w:val="005C2C6C"/>
    <w:rsid w:val="005C3519"/>
    <w:rsid w:val="005D55EE"/>
    <w:rsid w:val="005E1472"/>
    <w:rsid w:val="005E5309"/>
    <w:rsid w:val="005E6281"/>
    <w:rsid w:val="005E68A6"/>
    <w:rsid w:val="005E7DF7"/>
    <w:rsid w:val="005F5A9D"/>
    <w:rsid w:val="005F733C"/>
    <w:rsid w:val="00604F83"/>
    <w:rsid w:val="0060633C"/>
    <w:rsid w:val="00606EE1"/>
    <w:rsid w:val="0060706F"/>
    <w:rsid w:val="0060786B"/>
    <w:rsid w:val="0063126F"/>
    <w:rsid w:val="00633363"/>
    <w:rsid w:val="00635B03"/>
    <w:rsid w:val="006369C3"/>
    <w:rsid w:val="00636B2B"/>
    <w:rsid w:val="00636B91"/>
    <w:rsid w:val="00640451"/>
    <w:rsid w:val="00642F05"/>
    <w:rsid w:val="00645D40"/>
    <w:rsid w:val="0064620F"/>
    <w:rsid w:val="00646977"/>
    <w:rsid w:val="00650351"/>
    <w:rsid w:val="00654308"/>
    <w:rsid w:val="006570C9"/>
    <w:rsid w:val="006607A0"/>
    <w:rsid w:val="0066192A"/>
    <w:rsid w:val="00662394"/>
    <w:rsid w:val="0066477A"/>
    <w:rsid w:val="00665C42"/>
    <w:rsid w:val="006669D8"/>
    <w:rsid w:val="00672313"/>
    <w:rsid w:val="0067240C"/>
    <w:rsid w:val="00676AC5"/>
    <w:rsid w:val="00680946"/>
    <w:rsid w:val="00680FE2"/>
    <w:rsid w:val="006837F9"/>
    <w:rsid w:val="006841AB"/>
    <w:rsid w:val="00684924"/>
    <w:rsid w:val="00684C1B"/>
    <w:rsid w:val="006873C5"/>
    <w:rsid w:val="0069056A"/>
    <w:rsid w:val="006936C3"/>
    <w:rsid w:val="00695649"/>
    <w:rsid w:val="006958E1"/>
    <w:rsid w:val="00695D0D"/>
    <w:rsid w:val="00696D5F"/>
    <w:rsid w:val="00697A01"/>
    <w:rsid w:val="006A0AF3"/>
    <w:rsid w:val="006A1475"/>
    <w:rsid w:val="006A5CAE"/>
    <w:rsid w:val="006A7D42"/>
    <w:rsid w:val="006B0B3B"/>
    <w:rsid w:val="006B0BC4"/>
    <w:rsid w:val="006B0D5D"/>
    <w:rsid w:val="006B4B9D"/>
    <w:rsid w:val="006B6162"/>
    <w:rsid w:val="006B7377"/>
    <w:rsid w:val="006B7B8E"/>
    <w:rsid w:val="006C4640"/>
    <w:rsid w:val="006C7E23"/>
    <w:rsid w:val="006D0480"/>
    <w:rsid w:val="006D08E2"/>
    <w:rsid w:val="006D4CF5"/>
    <w:rsid w:val="006D5B5C"/>
    <w:rsid w:val="006D61B9"/>
    <w:rsid w:val="006D77DC"/>
    <w:rsid w:val="006E11E2"/>
    <w:rsid w:val="006E3B94"/>
    <w:rsid w:val="006E605B"/>
    <w:rsid w:val="006F43C0"/>
    <w:rsid w:val="006F5D7B"/>
    <w:rsid w:val="006F7CA5"/>
    <w:rsid w:val="007023A7"/>
    <w:rsid w:val="00711B1F"/>
    <w:rsid w:val="00712871"/>
    <w:rsid w:val="00712CA3"/>
    <w:rsid w:val="00720220"/>
    <w:rsid w:val="00720CD9"/>
    <w:rsid w:val="0072301C"/>
    <w:rsid w:val="007272A9"/>
    <w:rsid w:val="00731960"/>
    <w:rsid w:val="007352EB"/>
    <w:rsid w:val="00742E52"/>
    <w:rsid w:val="0074542D"/>
    <w:rsid w:val="00752BA6"/>
    <w:rsid w:val="00754C65"/>
    <w:rsid w:val="007552FB"/>
    <w:rsid w:val="00757894"/>
    <w:rsid w:val="00761F83"/>
    <w:rsid w:val="007712B5"/>
    <w:rsid w:val="007775C5"/>
    <w:rsid w:val="00782CBE"/>
    <w:rsid w:val="00783956"/>
    <w:rsid w:val="00783BFA"/>
    <w:rsid w:val="00785A0E"/>
    <w:rsid w:val="007912F6"/>
    <w:rsid w:val="00796A0D"/>
    <w:rsid w:val="00797205"/>
    <w:rsid w:val="007A006C"/>
    <w:rsid w:val="007A60EF"/>
    <w:rsid w:val="007A7EBF"/>
    <w:rsid w:val="007B0775"/>
    <w:rsid w:val="007B3CD2"/>
    <w:rsid w:val="007B485E"/>
    <w:rsid w:val="007B5178"/>
    <w:rsid w:val="007B573F"/>
    <w:rsid w:val="007C013F"/>
    <w:rsid w:val="007C171B"/>
    <w:rsid w:val="007C3E90"/>
    <w:rsid w:val="007C6624"/>
    <w:rsid w:val="007D0DFD"/>
    <w:rsid w:val="007D19E1"/>
    <w:rsid w:val="007D1B72"/>
    <w:rsid w:val="007D279D"/>
    <w:rsid w:val="007D35E8"/>
    <w:rsid w:val="007D3CC6"/>
    <w:rsid w:val="007E2C66"/>
    <w:rsid w:val="007F3112"/>
    <w:rsid w:val="007F4D73"/>
    <w:rsid w:val="007F5056"/>
    <w:rsid w:val="007F6137"/>
    <w:rsid w:val="008008EB"/>
    <w:rsid w:val="00801D74"/>
    <w:rsid w:val="00802361"/>
    <w:rsid w:val="0081002C"/>
    <w:rsid w:val="0081016B"/>
    <w:rsid w:val="00813B7D"/>
    <w:rsid w:val="008158B6"/>
    <w:rsid w:val="00815BC4"/>
    <w:rsid w:val="00815BE7"/>
    <w:rsid w:val="0081633C"/>
    <w:rsid w:val="0081634A"/>
    <w:rsid w:val="00820637"/>
    <w:rsid w:val="00822B62"/>
    <w:rsid w:val="00823FA1"/>
    <w:rsid w:val="00825E2D"/>
    <w:rsid w:val="00827054"/>
    <w:rsid w:val="00827513"/>
    <w:rsid w:val="0083362D"/>
    <w:rsid w:val="008342D2"/>
    <w:rsid w:val="008354CB"/>
    <w:rsid w:val="00835B80"/>
    <w:rsid w:val="008411D7"/>
    <w:rsid w:val="00843461"/>
    <w:rsid w:val="00846EAB"/>
    <w:rsid w:val="00850F3A"/>
    <w:rsid w:val="0085109B"/>
    <w:rsid w:val="00857C65"/>
    <w:rsid w:val="008640D5"/>
    <w:rsid w:val="00866661"/>
    <w:rsid w:val="008701DF"/>
    <w:rsid w:val="00874316"/>
    <w:rsid w:val="00876A88"/>
    <w:rsid w:val="00880D01"/>
    <w:rsid w:val="0088174C"/>
    <w:rsid w:val="0088382E"/>
    <w:rsid w:val="0088657A"/>
    <w:rsid w:val="0088685F"/>
    <w:rsid w:val="00897F53"/>
    <w:rsid w:val="008A0E6E"/>
    <w:rsid w:val="008A3D1D"/>
    <w:rsid w:val="008A3E87"/>
    <w:rsid w:val="008A4553"/>
    <w:rsid w:val="008A4CF2"/>
    <w:rsid w:val="008B07AD"/>
    <w:rsid w:val="008B0BA7"/>
    <w:rsid w:val="008B3162"/>
    <w:rsid w:val="008B3FBD"/>
    <w:rsid w:val="008B45F8"/>
    <w:rsid w:val="008C1018"/>
    <w:rsid w:val="008C2604"/>
    <w:rsid w:val="008C6295"/>
    <w:rsid w:val="008C661A"/>
    <w:rsid w:val="008C7B59"/>
    <w:rsid w:val="008D3439"/>
    <w:rsid w:val="008D4738"/>
    <w:rsid w:val="008D512F"/>
    <w:rsid w:val="008D59CF"/>
    <w:rsid w:val="008E4868"/>
    <w:rsid w:val="008E7565"/>
    <w:rsid w:val="008F0790"/>
    <w:rsid w:val="00900171"/>
    <w:rsid w:val="00902621"/>
    <w:rsid w:val="00904CEF"/>
    <w:rsid w:val="0090615B"/>
    <w:rsid w:val="009120D8"/>
    <w:rsid w:val="009208AE"/>
    <w:rsid w:val="0092155D"/>
    <w:rsid w:val="00921CAC"/>
    <w:rsid w:val="0092221B"/>
    <w:rsid w:val="00933329"/>
    <w:rsid w:val="00934656"/>
    <w:rsid w:val="00940DE8"/>
    <w:rsid w:val="0095106F"/>
    <w:rsid w:val="0095387C"/>
    <w:rsid w:val="0096148D"/>
    <w:rsid w:val="009632A5"/>
    <w:rsid w:val="00966B34"/>
    <w:rsid w:val="00971E68"/>
    <w:rsid w:val="00972A38"/>
    <w:rsid w:val="0097327E"/>
    <w:rsid w:val="00985123"/>
    <w:rsid w:val="009875C6"/>
    <w:rsid w:val="0099120F"/>
    <w:rsid w:val="009928B1"/>
    <w:rsid w:val="009946C9"/>
    <w:rsid w:val="009A088D"/>
    <w:rsid w:val="009A2B89"/>
    <w:rsid w:val="009B2A81"/>
    <w:rsid w:val="009B2E7E"/>
    <w:rsid w:val="009B3F63"/>
    <w:rsid w:val="009B59B6"/>
    <w:rsid w:val="009B6B1B"/>
    <w:rsid w:val="009C0915"/>
    <w:rsid w:val="009C1403"/>
    <w:rsid w:val="009C2EF5"/>
    <w:rsid w:val="009C4894"/>
    <w:rsid w:val="009C67FE"/>
    <w:rsid w:val="009D32BF"/>
    <w:rsid w:val="009D719A"/>
    <w:rsid w:val="009E3D26"/>
    <w:rsid w:val="009E4671"/>
    <w:rsid w:val="009E5710"/>
    <w:rsid w:val="009F1098"/>
    <w:rsid w:val="009F2333"/>
    <w:rsid w:val="009F2672"/>
    <w:rsid w:val="009F4AE5"/>
    <w:rsid w:val="009F73AA"/>
    <w:rsid w:val="00A03174"/>
    <w:rsid w:val="00A045C7"/>
    <w:rsid w:val="00A06315"/>
    <w:rsid w:val="00A13227"/>
    <w:rsid w:val="00A15335"/>
    <w:rsid w:val="00A20379"/>
    <w:rsid w:val="00A24661"/>
    <w:rsid w:val="00A2531F"/>
    <w:rsid w:val="00A26251"/>
    <w:rsid w:val="00A30480"/>
    <w:rsid w:val="00A47BFC"/>
    <w:rsid w:val="00A510F4"/>
    <w:rsid w:val="00A54C47"/>
    <w:rsid w:val="00A601A7"/>
    <w:rsid w:val="00A62C80"/>
    <w:rsid w:val="00A62E2B"/>
    <w:rsid w:val="00A700F0"/>
    <w:rsid w:val="00A72853"/>
    <w:rsid w:val="00A738EE"/>
    <w:rsid w:val="00A772C6"/>
    <w:rsid w:val="00A8235C"/>
    <w:rsid w:val="00A82B97"/>
    <w:rsid w:val="00A83B3B"/>
    <w:rsid w:val="00A8504E"/>
    <w:rsid w:val="00A86481"/>
    <w:rsid w:val="00A94DC1"/>
    <w:rsid w:val="00A95B66"/>
    <w:rsid w:val="00A969BA"/>
    <w:rsid w:val="00A97BB4"/>
    <w:rsid w:val="00AA4392"/>
    <w:rsid w:val="00AA4421"/>
    <w:rsid w:val="00AA4B5B"/>
    <w:rsid w:val="00AA525E"/>
    <w:rsid w:val="00AB45BF"/>
    <w:rsid w:val="00AB4F9D"/>
    <w:rsid w:val="00AB6E8A"/>
    <w:rsid w:val="00AC044B"/>
    <w:rsid w:val="00AC26F9"/>
    <w:rsid w:val="00AD4902"/>
    <w:rsid w:val="00AD6274"/>
    <w:rsid w:val="00AE0867"/>
    <w:rsid w:val="00AE2574"/>
    <w:rsid w:val="00AE68E1"/>
    <w:rsid w:val="00AE767C"/>
    <w:rsid w:val="00AF0471"/>
    <w:rsid w:val="00AF4987"/>
    <w:rsid w:val="00AF64BA"/>
    <w:rsid w:val="00B01BD2"/>
    <w:rsid w:val="00B05EED"/>
    <w:rsid w:val="00B07D2B"/>
    <w:rsid w:val="00B07FC8"/>
    <w:rsid w:val="00B133DB"/>
    <w:rsid w:val="00B1510E"/>
    <w:rsid w:val="00B16696"/>
    <w:rsid w:val="00B17234"/>
    <w:rsid w:val="00B17A60"/>
    <w:rsid w:val="00B215A2"/>
    <w:rsid w:val="00B21782"/>
    <w:rsid w:val="00B24B53"/>
    <w:rsid w:val="00B252F2"/>
    <w:rsid w:val="00B32430"/>
    <w:rsid w:val="00B37442"/>
    <w:rsid w:val="00B507E0"/>
    <w:rsid w:val="00B51728"/>
    <w:rsid w:val="00B559ED"/>
    <w:rsid w:val="00B6074F"/>
    <w:rsid w:val="00B624AA"/>
    <w:rsid w:val="00B62527"/>
    <w:rsid w:val="00B63DF9"/>
    <w:rsid w:val="00B662AA"/>
    <w:rsid w:val="00B66B3D"/>
    <w:rsid w:val="00B67E3C"/>
    <w:rsid w:val="00B724C4"/>
    <w:rsid w:val="00B72F6F"/>
    <w:rsid w:val="00B73FEB"/>
    <w:rsid w:val="00B84092"/>
    <w:rsid w:val="00B840B7"/>
    <w:rsid w:val="00B84D38"/>
    <w:rsid w:val="00B85DC7"/>
    <w:rsid w:val="00B8671D"/>
    <w:rsid w:val="00B86DA9"/>
    <w:rsid w:val="00B87165"/>
    <w:rsid w:val="00B90582"/>
    <w:rsid w:val="00B92483"/>
    <w:rsid w:val="00B94AAE"/>
    <w:rsid w:val="00B97F61"/>
    <w:rsid w:val="00BA2E1A"/>
    <w:rsid w:val="00BA62FE"/>
    <w:rsid w:val="00BB4C0C"/>
    <w:rsid w:val="00BC0073"/>
    <w:rsid w:val="00BC3B0E"/>
    <w:rsid w:val="00BC4188"/>
    <w:rsid w:val="00BC4802"/>
    <w:rsid w:val="00BC76AB"/>
    <w:rsid w:val="00BD1637"/>
    <w:rsid w:val="00BD1C35"/>
    <w:rsid w:val="00BD21F1"/>
    <w:rsid w:val="00BD6417"/>
    <w:rsid w:val="00BE177F"/>
    <w:rsid w:val="00BE5251"/>
    <w:rsid w:val="00BE5EB1"/>
    <w:rsid w:val="00BF007F"/>
    <w:rsid w:val="00C04A3D"/>
    <w:rsid w:val="00C04AF3"/>
    <w:rsid w:val="00C10438"/>
    <w:rsid w:val="00C15843"/>
    <w:rsid w:val="00C26138"/>
    <w:rsid w:val="00C2667F"/>
    <w:rsid w:val="00C32A3F"/>
    <w:rsid w:val="00C3733F"/>
    <w:rsid w:val="00C415A2"/>
    <w:rsid w:val="00C41C9F"/>
    <w:rsid w:val="00C427CE"/>
    <w:rsid w:val="00C42C3F"/>
    <w:rsid w:val="00C44C49"/>
    <w:rsid w:val="00C476D8"/>
    <w:rsid w:val="00C47D70"/>
    <w:rsid w:val="00C51111"/>
    <w:rsid w:val="00C52DC5"/>
    <w:rsid w:val="00C52FD9"/>
    <w:rsid w:val="00C551A8"/>
    <w:rsid w:val="00C64CE3"/>
    <w:rsid w:val="00C65C28"/>
    <w:rsid w:val="00C70E3A"/>
    <w:rsid w:val="00C80380"/>
    <w:rsid w:val="00C81340"/>
    <w:rsid w:val="00C81F33"/>
    <w:rsid w:val="00C86177"/>
    <w:rsid w:val="00C86220"/>
    <w:rsid w:val="00C876D4"/>
    <w:rsid w:val="00C9534C"/>
    <w:rsid w:val="00CA1E35"/>
    <w:rsid w:val="00CA358D"/>
    <w:rsid w:val="00CA3978"/>
    <w:rsid w:val="00CA5AB5"/>
    <w:rsid w:val="00CA6B2B"/>
    <w:rsid w:val="00CB27CC"/>
    <w:rsid w:val="00CB761E"/>
    <w:rsid w:val="00CC135A"/>
    <w:rsid w:val="00CC1C9D"/>
    <w:rsid w:val="00CC2862"/>
    <w:rsid w:val="00CC2F02"/>
    <w:rsid w:val="00CC36A7"/>
    <w:rsid w:val="00CC7E09"/>
    <w:rsid w:val="00CD09ED"/>
    <w:rsid w:val="00CD44E2"/>
    <w:rsid w:val="00CE6944"/>
    <w:rsid w:val="00CF12F7"/>
    <w:rsid w:val="00CF261D"/>
    <w:rsid w:val="00CF397D"/>
    <w:rsid w:val="00CF7FEE"/>
    <w:rsid w:val="00D0006D"/>
    <w:rsid w:val="00D000A2"/>
    <w:rsid w:val="00D1050B"/>
    <w:rsid w:val="00D147BD"/>
    <w:rsid w:val="00D1771F"/>
    <w:rsid w:val="00D26F08"/>
    <w:rsid w:val="00D359A5"/>
    <w:rsid w:val="00D35C80"/>
    <w:rsid w:val="00D363B4"/>
    <w:rsid w:val="00D36DCD"/>
    <w:rsid w:val="00D520DE"/>
    <w:rsid w:val="00D522FD"/>
    <w:rsid w:val="00D54572"/>
    <w:rsid w:val="00D54E39"/>
    <w:rsid w:val="00D607C2"/>
    <w:rsid w:val="00D623A1"/>
    <w:rsid w:val="00D63439"/>
    <w:rsid w:val="00D64183"/>
    <w:rsid w:val="00D72488"/>
    <w:rsid w:val="00D7525C"/>
    <w:rsid w:val="00D764F5"/>
    <w:rsid w:val="00D925C7"/>
    <w:rsid w:val="00D9610A"/>
    <w:rsid w:val="00D969A9"/>
    <w:rsid w:val="00D97ADD"/>
    <w:rsid w:val="00DA207B"/>
    <w:rsid w:val="00DA3AB3"/>
    <w:rsid w:val="00DA52ED"/>
    <w:rsid w:val="00DB633E"/>
    <w:rsid w:val="00DB7707"/>
    <w:rsid w:val="00DB7EB7"/>
    <w:rsid w:val="00DD037D"/>
    <w:rsid w:val="00DD3A4C"/>
    <w:rsid w:val="00DD4E6C"/>
    <w:rsid w:val="00DD70B0"/>
    <w:rsid w:val="00DD738E"/>
    <w:rsid w:val="00DE00C7"/>
    <w:rsid w:val="00DE5682"/>
    <w:rsid w:val="00DF2499"/>
    <w:rsid w:val="00DF2F12"/>
    <w:rsid w:val="00DF43FA"/>
    <w:rsid w:val="00DF47F8"/>
    <w:rsid w:val="00DF4B32"/>
    <w:rsid w:val="00DF7487"/>
    <w:rsid w:val="00E00A83"/>
    <w:rsid w:val="00E032EE"/>
    <w:rsid w:val="00E05AA1"/>
    <w:rsid w:val="00E07659"/>
    <w:rsid w:val="00E078B1"/>
    <w:rsid w:val="00E15F23"/>
    <w:rsid w:val="00E16087"/>
    <w:rsid w:val="00E166FB"/>
    <w:rsid w:val="00E172CA"/>
    <w:rsid w:val="00E23B2D"/>
    <w:rsid w:val="00E2472C"/>
    <w:rsid w:val="00E25F27"/>
    <w:rsid w:val="00E31820"/>
    <w:rsid w:val="00E32D79"/>
    <w:rsid w:val="00E34E43"/>
    <w:rsid w:val="00E37EC0"/>
    <w:rsid w:val="00E47618"/>
    <w:rsid w:val="00E52953"/>
    <w:rsid w:val="00E557EC"/>
    <w:rsid w:val="00E62BF9"/>
    <w:rsid w:val="00E64194"/>
    <w:rsid w:val="00E66929"/>
    <w:rsid w:val="00E67395"/>
    <w:rsid w:val="00E71ED2"/>
    <w:rsid w:val="00E723B2"/>
    <w:rsid w:val="00E74255"/>
    <w:rsid w:val="00E746C4"/>
    <w:rsid w:val="00E76F0C"/>
    <w:rsid w:val="00E775D9"/>
    <w:rsid w:val="00E83715"/>
    <w:rsid w:val="00E83C46"/>
    <w:rsid w:val="00E9086C"/>
    <w:rsid w:val="00E91E3F"/>
    <w:rsid w:val="00E91FE9"/>
    <w:rsid w:val="00E92664"/>
    <w:rsid w:val="00E96B5E"/>
    <w:rsid w:val="00EA19CD"/>
    <w:rsid w:val="00EA290F"/>
    <w:rsid w:val="00EA67C2"/>
    <w:rsid w:val="00EA69D5"/>
    <w:rsid w:val="00EA6E1D"/>
    <w:rsid w:val="00EA75C6"/>
    <w:rsid w:val="00EB01DE"/>
    <w:rsid w:val="00EB0454"/>
    <w:rsid w:val="00EB0A55"/>
    <w:rsid w:val="00EC581F"/>
    <w:rsid w:val="00EC7725"/>
    <w:rsid w:val="00ED3229"/>
    <w:rsid w:val="00ED5D44"/>
    <w:rsid w:val="00EF4915"/>
    <w:rsid w:val="00EF6C17"/>
    <w:rsid w:val="00EF6D35"/>
    <w:rsid w:val="00F02398"/>
    <w:rsid w:val="00F05042"/>
    <w:rsid w:val="00F124D5"/>
    <w:rsid w:val="00F17439"/>
    <w:rsid w:val="00F27676"/>
    <w:rsid w:val="00F318AD"/>
    <w:rsid w:val="00F32DF8"/>
    <w:rsid w:val="00F35610"/>
    <w:rsid w:val="00F35C56"/>
    <w:rsid w:val="00F42B79"/>
    <w:rsid w:val="00F53F48"/>
    <w:rsid w:val="00F566EC"/>
    <w:rsid w:val="00F57686"/>
    <w:rsid w:val="00F71071"/>
    <w:rsid w:val="00F71B11"/>
    <w:rsid w:val="00F71D18"/>
    <w:rsid w:val="00F71E79"/>
    <w:rsid w:val="00F7445F"/>
    <w:rsid w:val="00F84483"/>
    <w:rsid w:val="00F946F5"/>
    <w:rsid w:val="00F95C6F"/>
    <w:rsid w:val="00F96CA8"/>
    <w:rsid w:val="00F96D1B"/>
    <w:rsid w:val="00F97CC3"/>
    <w:rsid w:val="00FA0899"/>
    <w:rsid w:val="00FA4F74"/>
    <w:rsid w:val="00FB6273"/>
    <w:rsid w:val="00FC24B7"/>
    <w:rsid w:val="00FC361D"/>
    <w:rsid w:val="00FC639D"/>
    <w:rsid w:val="00FD06FC"/>
    <w:rsid w:val="00FD25A2"/>
    <w:rsid w:val="00FD3308"/>
    <w:rsid w:val="00FD4A45"/>
    <w:rsid w:val="00FD6D1C"/>
    <w:rsid w:val="00FE3C05"/>
    <w:rsid w:val="00FE4D08"/>
    <w:rsid w:val="00FE6A63"/>
    <w:rsid w:val="00FE7B5E"/>
    <w:rsid w:val="00FF0966"/>
    <w:rsid w:val="00FF14C2"/>
    <w:rsid w:val="00FF156B"/>
    <w:rsid w:val="00FF2B52"/>
    <w:rsid w:val="00FF3AF7"/>
    <w:rsid w:val="00FF5776"/>
    <w:rsid w:val="00FF7F5A"/>
    <w:rsid w:val="4A2134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0F1DF1"/>
  <w14:defaultImageDpi w14:val="32767"/>
  <w15:chartTrackingRefBased/>
  <w15:docId w15:val="{30DB6072-25E9-4216-816C-24A0FA06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4" w:unhideWhenUsed="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E31"/>
    <w:pPr>
      <w:spacing w:after="0" w:line="240" w:lineRule="auto"/>
    </w:pPr>
  </w:style>
  <w:style w:type="paragraph" w:styleId="Heading1">
    <w:name w:val="heading 1"/>
    <w:basedOn w:val="Normal"/>
    <w:next w:val="Normal"/>
    <w:link w:val="Heading1Char"/>
    <w:uiPriority w:val="9"/>
    <w:qFormat/>
    <w:rsid w:val="004F56B5"/>
    <w:pPr>
      <w:spacing w:after="120"/>
      <w:jc w:val="both"/>
      <w:outlineLvl w:val="0"/>
    </w:pPr>
    <w:rPr>
      <w:b/>
      <w:bCs/>
      <w:color w:val="391B76"/>
      <w:sz w:val="32"/>
      <w:lang w:val="en-US"/>
    </w:rPr>
  </w:style>
  <w:style w:type="paragraph" w:styleId="Heading2">
    <w:name w:val="heading 2"/>
    <w:basedOn w:val="Heading1"/>
    <w:next w:val="Normal"/>
    <w:link w:val="Heading2Char"/>
    <w:uiPriority w:val="9"/>
    <w:unhideWhenUsed/>
    <w:qFormat/>
    <w:rsid w:val="008D4738"/>
    <w:pPr>
      <w:outlineLvl w:val="1"/>
    </w:pPr>
    <w:rPr>
      <w:sz w:val="28"/>
    </w:rPr>
  </w:style>
  <w:style w:type="paragraph" w:styleId="Heading3">
    <w:name w:val="heading 3"/>
    <w:basedOn w:val="Heading2"/>
    <w:next w:val="Normal"/>
    <w:link w:val="Heading3Char"/>
    <w:uiPriority w:val="9"/>
    <w:unhideWhenUsed/>
    <w:qFormat/>
    <w:rsid w:val="009632A5"/>
    <w:pPr>
      <w:outlineLvl w:val="2"/>
    </w:pPr>
    <w:rPr>
      <w:sz w:val="24"/>
      <w:szCs w:val="24"/>
    </w:rPr>
  </w:style>
  <w:style w:type="paragraph" w:styleId="Heading4">
    <w:name w:val="heading 4"/>
    <w:basedOn w:val="Heading3"/>
    <w:next w:val="Normal"/>
    <w:link w:val="Heading4Char"/>
    <w:uiPriority w:val="9"/>
    <w:unhideWhenUsed/>
    <w:qFormat/>
    <w:rsid w:val="009632A5"/>
    <w:pPr>
      <w:outlineLvl w:val="3"/>
    </w:pPr>
    <w:rPr>
      <w:sz w:val="22"/>
      <w:szCs w:val="22"/>
    </w:rPr>
  </w:style>
  <w:style w:type="paragraph" w:styleId="Heading5">
    <w:name w:val="heading 5"/>
    <w:basedOn w:val="Normal"/>
    <w:link w:val="Heading5Char"/>
    <w:uiPriority w:val="14"/>
    <w:rsid w:val="00FF7F5A"/>
    <w:pPr>
      <w:tabs>
        <w:tab w:val="left" w:pos="851"/>
        <w:tab w:val="left" w:pos="1701"/>
        <w:tab w:val="left" w:pos="2552"/>
        <w:tab w:val="left" w:pos="3402"/>
        <w:tab w:val="left" w:pos="4253"/>
        <w:tab w:val="left" w:pos="5103"/>
        <w:tab w:val="left" w:pos="5954"/>
        <w:tab w:val="right" w:pos="9923"/>
      </w:tabs>
      <w:spacing w:before="240"/>
      <w:ind w:left="3402" w:hanging="850"/>
      <w:jc w:val="both"/>
      <w:outlineLvl w:val="4"/>
    </w:pPr>
    <w:rPr>
      <w:rFonts w:ascii="Arial" w:eastAsia="Times New Roman" w:hAnsi="Arial" w:cs="Times New Roman"/>
      <w:bCs/>
      <w:iCs/>
      <w:szCs w:val="26"/>
      <w:lang w:eastAsia="en-AU"/>
    </w:rPr>
  </w:style>
  <w:style w:type="paragraph" w:styleId="Heading6">
    <w:name w:val="heading 6"/>
    <w:basedOn w:val="Normal"/>
    <w:link w:val="Heading6Char"/>
    <w:uiPriority w:val="14"/>
    <w:rsid w:val="00FF7F5A"/>
    <w:pPr>
      <w:tabs>
        <w:tab w:val="left" w:pos="851"/>
        <w:tab w:val="left" w:pos="1701"/>
        <w:tab w:val="left" w:pos="2552"/>
        <w:tab w:val="left" w:pos="3402"/>
        <w:tab w:val="left" w:pos="4253"/>
        <w:tab w:val="left" w:pos="5103"/>
        <w:tab w:val="left" w:pos="5954"/>
        <w:tab w:val="right" w:pos="9923"/>
      </w:tabs>
      <w:spacing w:before="240"/>
      <w:ind w:left="4253" w:hanging="851"/>
      <w:jc w:val="both"/>
      <w:outlineLvl w:val="5"/>
    </w:pPr>
    <w:rPr>
      <w:rFonts w:ascii="Arial" w:eastAsia="Times New Roman" w:hAnsi="Arial" w:cs="Times New Roman"/>
      <w:bCs/>
      <w:lang w:eastAsia="en-AU"/>
    </w:rPr>
  </w:style>
  <w:style w:type="paragraph" w:styleId="Heading7">
    <w:name w:val="heading 7"/>
    <w:basedOn w:val="Normal"/>
    <w:link w:val="Heading7Char"/>
    <w:uiPriority w:val="14"/>
    <w:rsid w:val="00FF7F5A"/>
    <w:pPr>
      <w:tabs>
        <w:tab w:val="left" w:pos="851"/>
        <w:tab w:val="left" w:pos="1701"/>
        <w:tab w:val="left" w:pos="2552"/>
        <w:tab w:val="left" w:pos="3402"/>
        <w:tab w:val="left" w:pos="4253"/>
        <w:tab w:val="left" w:pos="5103"/>
        <w:tab w:val="left" w:pos="5954"/>
        <w:tab w:val="right" w:pos="9923"/>
      </w:tabs>
      <w:spacing w:before="240"/>
      <w:ind w:left="5103" w:hanging="850"/>
      <w:jc w:val="both"/>
      <w:outlineLvl w:val="6"/>
    </w:pPr>
    <w:rPr>
      <w:rFonts w:ascii="Arial" w:eastAsia="Times New Roman" w:hAnsi="Arial" w:cs="Times New Roman"/>
      <w:lang w:eastAsia="en-AU"/>
    </w:rPr>
  </w:style>
  <w:style w:type="paragraph" w:styleId="Heading8">
    <w:name w:val="heading 8"/>
    <w:basedOn w:val="Normal"/>
    <w:link w:val="Heading8Char"/>
    <w:uiPriority w:val="14"/>
    <w:rsid w:val="00FF7F5A"/>
    <w:pPr>
      <w:tabs>
        <w:tab w:val="left" w:pos="851"/>
        <w:tab w:val="left" w:pos="1701"/>
        <w:tab w:val="left" w:pos="2552"/>
        <w:tab w:val="left" w:pos="3402"/>
        <w:tab w:val="left" w:pos="4253"/>
        <w:tab w:val="left" w:pos="5103"/>
        <w:tab w:val="left" w:pos="5954"/>
        <w:tab w:val="right" w:pos="9923"/>
      </w:tabs>
      <w:spacing w:before="240"/>
      <w:ind w:left="5954" w:hanging="851"/>
      <w:jc w:val="both"/>
      <w:outlineLvl w:val="7"/>
    </w:pPr>
    <w:rPr>
      <w:rFonts w:ascii="Arial" w:eastAsia="Times New Roman" w:hAnsi="Arial" w:cs="Times New Roman"/>
      <w:iCs/>
      <w:lang w:eastAsia="en-AU"/>
    </w:rPr>
  </w:style>
  <w:style w:type="paragraph" w:styleId="Heading9">
    <w:name w:val="heading 9"/>
    <w:basedOn w:val="Normal"/>
    <w:link w:val="Heading9Char"/>
    <w:uiPriority w:val="14"/>
    <w:rsid w:val="00FF7F5A"/>
    <w:pPr>
      <w:tabs>
        <w:tab w:val="left" w:pos="851"/>
        <w:tab w:val="left" w:pos="1701"/>
        <w:tab w:val="left" w:pos="2552"/>
        <w:tab w:val="left" w:pos="3402"/>
        <w:tab w:val="left" w:pos="4253"/>
        <w:tab w:val="left" w:pos="5103"/>
        <w:tab w:val="left" w:pos="5954"/>
        <w:tab w:val="right" w:pos="9923"/>
      </w:tabs>
      <w:spacing w:before="240"/>
      <w:ind w:left="6804" w:hanging="850"/>
      <w:jc w:val="both"/>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480"/>
    <w:pPr>
      <w:tabs>
        <w:tab w:val="center" w:pos="4513"/>
        <w:tab w:val="right" w:pos="9026"/>
      </w:tabs>
    </w:pPr>
  </w:style>
  <w:style w:type="character" w:customStyle="1" w:styleId="HeaderChar">
    <w:name w:val="Header Char"/>
    <w:basedOn w:val="DefaultParagraphFont"/>
    <w:link w:val="Header"/>
    <w:uiPriority w:val="99"/>
    <w:rsid w:val="006D0480"/>
  </w:style>
  <w:style w:type="paragraph" w:styleId="Footer">
    <w:name w:val="footer"/>
    <w:basedOn w:val="Normal"/>
    <w:link w:val="FooterChar"/>
    <w:uiPriority w:val="99"/>
    <w:unhideWhenUsed/>
    <w:rsid w:val="006D0480"/>
    <w:pPr>
      <w:tabs>
        <w:tab w:val="center" w:pos="4513"/>
        <w:tab w:val="right" w:pos="9026"/>
      </w:tabs>
    </w:pPr>
  </w:style>
  <w:style w:type="character" w:customStyle="1" w:styleId="FooterChar">
    <w:name w:val="Footer Char"/>
    <w:basedOn w:val="DefaultParagraphFont"/>
    <w:link w:val="Footer"/>
    <w:uiPriority w:val="99"/>
    <w:rsid w:val="006D0480"/>
  </w:style>
  <w:style w:type="character" w:customStyle="1" w:styleId="Heading1Char">
    <w:name w:val="Heading 1 Char"/>
    <w:basedOn w:val="DefaultParagraphFont"/>
    <w:link w:val="Heading1"/>
    <w:uiPriority w:val="9"/>
    <w:rsid w:val="004F56B5"/>
    <w:rPr>
      <w:b/>
      <w:bCs/>
      <w:color w:val="391B76"/>
      <w:sz w:val="32"/>
      <w:lang w:val="en-US"/>
    </w:rPr>
  </w:style>
  <w:style w:type="paragraph" w:styleId="ListParagraph">
    <w:name w:val="List Paragraph"/>
    <w:basedOn w:val="Normal"/>
    <w:link w:val="ListParagraphChar"/>
    <w:uiPriority w:val="34"/>
    <w:qFormat/>
    <w:rsid w:val="006D0480"/>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6D0480"/>
    <w:rPr>
      <w:color w:val="0563C1" w:themeColor="hyperlink"/>
      <w:u w:val="single"/>
    </w:rPr>
  </w:style>
  <w:style w:type="character" w:customStyle="1" w:styleId="ListParagraphChar">
    <w:name w:val="List Paragraph Char"/>
    <w:basedOn w:val="DefaultParagraphFont"/>
    <w:link w:val="ListParagraph"/>
    <w:uiPriority w:val="34"/>
    <w:rsid w:val="006D0480"/>
    <w:rPr>
      <w:rFonts w:ascii="Calibri" w:eastAsia="Calibri" w:hAnsi="Calibri" w:cs="Times New Roman"/>
    </w:rPr>
  </w:style>
  <w:style w:type="character" w:styleId="UnresolvedMention">
    <w:name w:val="Unresolved Mention"/>
    <w:basedOn w:val="DefaultParagraphFont"/>
    <w:uiPriority w:val="99"/>
    <w:semiHidden/>
    <w:unhideWhenUsed/>
    <w:rsid w:val="00EC581F"/>
    <w:rPr>
      <w:color w:val="605E5C"/>
      <w:shd w:val="clear" w:color="auto" w:fill="E1DFDD"/>
    </w:rPr>
  </w:style>
  <w:style w:type="character" w:customStyle="1" w:styleId="Heading2Char">
    <w:name w:val="Heading 2 Char"/>
    <w:basedOn w:val="DefaultParagraphFont"/>
    <w:link w:val="Heading2"/>
    <w:uiPriority w:val="9"/>
    <w:rsid w:val="008D4738"/>
    <w:rPr>
      <w:b/>
      <w:bCs/>
      <w:color w:val="61A4D7"/>
      <w:sz w:val="28"/>
      <w:lang w:val="en-US"/>
    </w:rPr>
  </w:style>
  <w:style w:type="character" w:customStyle="1" w:styleId="Heading3Char">
    <w:name w:val="Heading 3 Char"/>
    <w:basedOn w:val="DefaultParagraphFont"/>
    <w:link w:val="Heading3"/>
    <w:uiPriority w:val="9"/>
    <w:rsid w:val="009632A5"/>
    <w:rPr>
      <w:b/>
      <w:bCs/>
      <w:color w:val="61A4D7"/>
      <w:sz w:val="24"/>
      <w:szCs w:val="24"/>
      <w:lang w:val="en-US"/>
    </w:rPr>
  </w:style>
  <w:style w:type="paragraph" w:customStyle="1" w:styleId="RecipientAddress">
    <w:name w:val="Recipient Address"/>
    <w:basedOn w:val="Normal"/>
    <w:rsid w:val="006369C3"/>
    <w:rPr>
      <w:rFonts w:ascii="Times New Roman" w:eastAsia="Times New Roman" w:hAnsi="Times New Roman" w:cs="Times New Roman"/>
      <w:sz w:val="24"/>
      <w:szCs w:val="24"/>
      <w:lang w:val="en-US"/>
    </w:rPr>
  </w:style>
  <w:style w:type="paragraph" w:customStyle="1" w:styleId="Footertext">
    <w:name w:val="Footer text"/>
    <w:basedOn w:val="Normal"/>
    <w:link w:val="FootertextChar"/>
    <w:qFormat/>
    <w:rsid w:val="002C709E"/>
    <w:rPr>
      <w:color w:val="777576"/>
      <w:sz w:val="18"/>
      <w:szCs w:val="18"/>
    </w:rPr>
  </w:style>
  <w:style w:type="paragraph" w:customStyle="1" w:styleId="Smallgreytext">
    <w:name w:val="Small grey text"/>
    <w:basedOn w:val="Normal"/>
    <w:link w:val="SmallgreytextChar"/>
    <w:rsid w:val="00480E78"/>
    <w:rPr>
      <w:color w:val="777576"/>
      <w:sz w:val="18"/>
      <w:szCs w:val="18"/>
    </w:rPr>
  </w:style>
  <w:style w:type="character" w:customStyle="1" w:styleId="SmallgreytextChar">
    <w:name w:val="Small grey text Char"/>
    <w:basedOn w:val="DefaultParagraphFont"/>
    <w:link w:val="Smallgreytext"/>
    <w:rsid w:val="00480E78"/>
    <w:rPr>
      <w:color w:val="777576"/>
      <w:sz w:val="18"/>
      <w:szCs w:val="18"/>
    </w:rPr>
  </w:style>
  <w:style w:type="character" w:customStyle="1" w:styleId="Heading4Char">
    <w:name w:val="Heading 4 Char"/>
    <w:basedOn w:val="DefaultParagraphFont"/>
    <w:link w:val="Heading4"/>
    <w:uiPriority w:val="9"/>
    <w:rsid w:val="009632A5"/>
    <w:rPr>
      <w:b/>
      <w:bCs/>
      <w:color w:val="61A4D7"/>
      <w:lang w:val="en-US"/>
    </w:rPr>
  </w:style>
  <w:style w:type="character" w:styleId="FollowedHyperlink">
    <w:name w:val="FollowedHyperlink"/>
    <w:basedOn w:val="DefaultParagraphFont"/>
    <w:uiPriority w:val="99"/>
    <w:semiHidden/>
    <w:unhideWhenUsed/>
    <w:rsid w:val="009632A5"/>
    <w:rPr>
      <w:color w:val="954F72" w:themeColor="followedHyperlink"/>
      <w:u w:val="single"/>
    </w:rPr>
  </w:style>
  <w:style w:type="character" w:customStyle="1" w:styleId="FootertextChar">
    <w:name w:val="Footer text Char"/>
    <w:basedOn w:val="DefaultParagraphFont"/>
    <w:link w:val="Footertext"/>
    <w:rsid w:val="002C709E"/>
    <w:rPr>
      <w:color w:val="777576"/>
      <w:sz w:val="18"/>
      <w:szCs w:val="18"/>
    </w:rPr>
  </w:style>
  <w:style w:type="paragraph" w:styleId="ListBullet">
    <w:name w:val="List Bullet"/>
    <w:basedOn w:val="Normal"/>
    <w:uiPriority w:val="4"/>
    <w:semiHidden/>
    <w:unhideWhenUsed/>
    <w:qFormat/>
    <w:rsid w:val="00985123"/>
    <w:pPr>
      <w:numPr>
        <w:numId w:val="1"/>
      </w:numPr>
      <w:spacing w:after="140"/>
      <w:contextualSpacing/>
    </w:pPr>
    <w:rPr>
      <w:color w:val="391B76" w:themeColor="background2"/>
      <w:sz w:val="20"/>
    </w:rPr>
  </w:style>
  <w:style w:type="paragraph" w:styleId="ListBullet2">
    <w:name w:val="List Bullet 2"/>
    <w:basedOn w:val="Normal"/>
    <w:uiPriority w:val="4"/>
    <w:semiHidden/>
    <w:unhideWhenUsed/>
    <w:qFormat/>
    <w:rsid w:val="00985123"/>
    <w:pPr>
      <w:numPr>
        <w:ilvl w:val="1"/>
        <w:numId w:val="1"/>
      </w:numPr>
      <w:spacing w:after="140"/>
      <w:contextualSpacing/>
    </w:pPr>
    <w:rPr>
      <w:color w:val="391B76" w:themeColor="background2"/>
      <w:sz w:val="20"/>
    </w:rPr>
  </w:style>
  <w:style w:type="paragraph" w:styleId="ListBullet3">
    <w:name w:val="List Bullet 3"/>
    <w:basedOn w:val="Normal"/>
    <w:uiPriority w:val="4"/>
    <w:semiHidden/>
    <w:unhideWhenUsed/>
    <w:qFormat/>
    <w:rsid w:val="00985123"/>
    <w:pPr>
      <w:numPr>
        <w:ilvl w:val="2"/>
        <w:numId w:val="1"/>
      </w:numPr>
      <w:spacing w:after="140"/>
      <w:contextualSpacing/>
    </w:pPr>
    <w:rPr>
      <w:color w:val="391B76" w:themeColor="background2"/>
      <w:sz w:val="20"/>
    </w:rPr>
  </w:style>
  <w:style w:type="numbering" w:customStyle="1" w:styleId="Bullets">
    <w:name w:val="Bullets"/>
    <w:uiPriority w:val="99"/>
    <w:rsid w:val="00985123"/>
    <w:pPr>
      <w:numPr>
        <w:numId w:val="1"/>
      </w:numPr>
    </w:pPr>
  </w:style>
  <w:style w:type="paragraph" w:styleId="NoSpacing">
    <w:name w:val="No Spacing"/>
    <w:link w:val="NoSpacingChar"/>
    <w:uiPriority w:val="1"/>
    <w:qFormat/>
    <w:rsid w:val="00985123"/>
    <w:pPr>
      <w:spacing w:after="0" w:line="240" w:lineRule="auto"/>
    </w:pPr>
    <w:rPr>
      <w:color w:val="391B76" w:themeColor="background2"/>
      <w:sz w:val="20"/>
    </w:rPr>
  </w:style>
  <w:style w:type="table" w:styleId="TableGrid">
    <w:name w:val="Table Grid"/>
    <w:basedOn w:val="TableNormal"/>
    <w:uiPriority w:val="39"/>
    <w:rsid w:val="00985123"/>
    <w:pPr>
      <w:spacing w:after="0" w:line="240" w:lineRule="auto"/>
    </w:pPr>
    <w:tblPr>
      <w:tblBorders>
        <w:insideH w:val="single" w:sz="4" w:space="0" w:color="124499" w:themeColor="accent2"/>
        <w:insideV w:val="single" w:sz="4" w:space="0" w:color="124499" w:themeColor="accent2"/>
      </w:tblBorders>
      <w:tblCellMar>
        <w:top w:w="85" w:type="dxa"/>
        <w:bottom w:w="85" w:type="dxa"/>
      </w:tblCellMar>
    </w:tblPr>
    <w:tblStylePr w:type="firstRow">
      <w:pPr>
        <w:jc w:val="center"/>
      </w:pPr>
      <w:tblPr/>
      <w:tcPr>
        <w:shd w:val="clear" w:color="auto" w:fill="D7D6E9" w:themeFill="text2"/>
      </w:tcPr>
    </w:tblStylePr>
    <w:tblStylePr w:type="firstCol">
      <w:rPr>
        <w:b w:val="0"/>
      </w:rPr>
      <w:tblPr/>
      <w:tcPr>
        <w:shd w:val="clear" w:color="auto" w:fill="F2F2F2"/>
      </w:tcPr>
    </w:tblStylePr>
  </w:style>
  <w:style w:type="paragraph" w:customStyle="1" w:styleId="TableHeading1">
    <w:name w:val="Table Heading 1"/>
    <w:basedOn w:val="Normal"/>
    <w:link w:val="TableHeading1Char"/>
    <w:uiPriority w:val="9"/>
    <w:qFormat/>
    <w:rsid w:val="00985123"/>
    <w:rPr>
      <w:b/>
      <w:caps/>
      <w:color w:val="FFFFFF" w:themeColor="background1"/>
      <w:sz w:val="18"/>
    </w:rPr>
  </w:style>
  <w:style w:type="character" w:customStyle="1" w:styleId="NoSpacingChar">
    <w:name w:val="No Spacing Char"/>
    <w:basedOn w:val="DefaultParagraphFont"/>
    <w:link w:val="NoSpacing"/>
    <w:uiPriority w:val="1"/>
    <w:rsid w:val="00985123"/>
    <w:rPr>
      <w:color w:val="391B76" w:themeColor="background2"/>
      <w:sz w:val="20"/>
    </w:rPr>
  </w:style>
  <w:style w:type="character" w:customStyle="1" w:styleId="TableHeading1Char">
    <w:name w:val="Table Heading 1 Char"/>
    <w:basedOn w:val="DefaultParagraphFont"/>
    <w:link w:val="TableHeading1"/>
    <w:uiPriority w:val="9"/>
    <w:rsid w:val="00985123"/>
    <w:rPr>
      <w:b/>
      <w:caps/>
      <w:color w:val="FFFFFF" w:themeColor="background1"/>
      <w:sz w:val="18"/>
    </w:rPr>
  </w:style>
  <w:style w:type="table" w:customStyle="1" w:styleId="TableGrid1">
    <w:name w:val="Table Grid1"/>
    <w:basedOn w:val="TableNormal"/>
    <w:next w:val="TableGrid"/>
    <w:uiPriority w:val="59"/>
    <w:rsid w:val="00D63439"/>
    <w:pPr>
      <w:spacing w:after="0" w:line="240" w:lineRule="auto"/>
      <w:jc w:val="both"/>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63DF9"/>
  </w:style>
  <w:style w:type="character" w:customStyle="1" w:styleId="eop">
    <w:name w:val="eop"/>
    <w:basedOn w:val="DefaultParagraphFont"/>
    <w:rsid w:val="00B63DF9"/>
  </w:style>
  <w:style w:type="character" w:customStyle="1" w:styleId="Heading5Char">
    <w:name w:val="Heading 5 Char"/>
    <w:basedOn w:val="DefaultParagraphFont"/>
    <w:link w:val="Heading5"/>
    <w:uiPriority w:val="14"/>
    <w:rsid w:val="00FF7F5A"/>
    <w:rPr>
      <w:rFonts w:ascii="Arial" w:eastAsia="Times New Roman" w:hAnsi="Arial" w:cs="Times New Roman"/>
      <w:bCs/>
      <w:iCs/>
      <w:szCs w:val="26"/>
      <w:lang w:eastAsia="en-AU"/>
    </w:rPr>
  </w:style>
  <w:style w:type="character" w:customStyle="1" w:styleId="Heading6Char">
    <w:name w:val="Heading 6 Char"/>
    <w:basedOn w:val="DefaultParagraphFont"/>
    <w:link w:val="Heading6"/>
    <w:uiPriority w:val="14"/>
    <w:rsid w:val="00FF7F5A"/>
    <w:rPr>
      <w:rFonts w:ascii="Arial" w:eastAsia="Times New Roman" w:hAnsi="Arial" w:cs="Times New Roman"/>
      <w:bCs/>
      <w:lang w:eastAsia="en-AU"/>
    </w:rPr>
  </w:style>
  <w:style w:type="character" w:customStyle="1" w:styleId="Heading7Char">
    <w:name w:val="Heading 7 Char"/>
    <w:basedOn w:val="DefaultParagraphFont"/>
    <w:link w:val="Heading7"/>
    <w:uiPriority w:val="14"/>
    <w:rsid w:val="00FF7F5A"/>
    <w:rPr>
      <w:rFonts w:ascii="Arial" w:eastAsia="Times New Roman" w:hAnsi="Arial" w:cs="Times New Roman"/>
      <w:lang w:eastAsia="en-AU"/>
    </w:rPr>
  </w:style>
  <w:style w:type="character" w:customStyle="1" w:styleId="Heading8Char">
    <w:name w:val="Heading 8 Char"/>
    <w:basedOn w:val="DefaultParagraphFont"/>
    <w:link w:val="Heading8"/>
    <w:uiPriority w:val="14"/>
    <w:rsid w:val="00FF7F5A"/>
    <w:rPr>
      <w:rFonts w:ascii="Arial" w:eastAsia="Times New Roman" w:hAnsi="Arial" w:cs="Times New Roman"/>
      <w:iCs/>
      <w:lang w:eastAsia="en-AU"/>
    </w:rPr>
  </w:style>
  <w:style w:type="character" w:customStyle="1" w:styleId="Heading9Char">
    <w:name w:val="Heading 9 Char"/>
    <w:basedOn w:val="DefaultParagraphFont"/>
    <w:link w:val="Heading9"/>
    <w:uiPriority w:val="14"/>
    <w:rsid w:val="00FF7F5A"/>
    <w:rPr>
      <w:rFonts w:ascii="Arial" w:eastAsia="Times New Roman" w:hAnsi="Arial" w:cs="Arial"/>
      <w:lang w:eastAsia="en-AU"/>
    </w:rPr>
  </w:style>
  <w:style w:type="numbering" w:customStyle="1" w:styleId="RKHeadingList">
    <w:name w:val="RKHeadingList"/>
    <w:uiPriority w:val="99"/>
    <w:rsid w:val="00FF7F5A"/>
    <w:pPr>
      <w:numPr>
        <w:numId w:val="2"/>
      </w:numPr>
    </w:pPr>
  </w:style>
  <w:style w:type="character" w:styleId="CommentReference">
    <w:name w:val="annotation reference"/>
    <w:basedOn w:val="DefaultParagraphFont"/>
    <w:uiPriority w:val="99"/>
    <w:semiHidden/>
    <w:unhideWhenUsed/>
    <w:rsid w:val="00FF7F5A"/>
    <w:rPr>
      <w:sz w:val="16"/>
      <w:szCs w:val="16"/>
    </w:rPr>
  </w:style>
  <w:style w:type="paragraph" w:styleId="CommentText">
    <w:name w:val="annotation text"/>
    <w:basedOn w:val="Normal"/>
    <w:link w:val="CommentTextChar"/>
    <w:uiPriority w:val="99"/>
    <w:unhideWhenUsed/>
    <w:rsid w:val="00FF7F5A"/>
    <w:pPr>
      <w:tabs>
        <w:tab w:val="left" w:pos="851"/>
        <w:tab w:val="left" w:pos="1701"/>
        <w:tab w:val="left" w:pos="2552"/>
        <w:tab w:val="left" w:pos="3402"/>
        <w:tab w:val="left" w:pos="4253"/>
        <w:tab w:val="left" w:pos="5103"/>
        <w:tab w:val="left" w:pos="5954"/>
        <w:tab w:val="right" w:pos="9923"/>
      </w:tabs>
      <w:jc w:val="both"/>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uiPriority w:val="99"/>
    <w:rsid w:val="00FF7F5A"/>
    <w:rPr>
      <w:rFonts w:ascii="Arial" w:eastAsia="Times New Roman" w:hAnsi="Arial" w:cs="Times New Roman"/>
      <w:sz w:val="20"/>
      <w:szCs w:val="20"/>
      <w:lang w:eastAsia="en-AU"/>
    </w:rPr>
  </w:style>
  <w:style w:type="table" w:customStyle="1" w:styleId="TableGrid2">
    <w:name w:val="Table Grid2"/>
    <w:basedOn w:val="TableNormal"/>
    <w:next w:val="TableGrid"/>
    <w:uiPriority w:val="59"/>
    <w:locked/>
    <w:rsid w:val="0032328E"/>
    <w:pPr>
      <w:spacing w:after="0" w:line="240" w:lineRule="auto"/>
      <w:jc w:val="both"/>
    </w:pPr>
    <w:rPr>
      <w:rFonts w:ascii="Arial" w:eastAsia="Times New Roman"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B21782"/>
    <w:rPr>
      <w:rFonts w:ascii="Arial" w:hAnsi="Arial"/>
      <w:vertAlign w:val="superscript"/>
    </w:rPr>
  </w:style>
  <w:style w:type="paragraph" w:styleId="FootnoteText">
    <w:name w:val="footnote text"/>
    <w:basedOn w:val="Normal"/>
    <w:link w:val="FootnoteTextChar"/>
    <w:uiPriority w:val="99"/>
    <w:semiHidden/>
    <w:rsid w:val="00B21782"/>
    <w:pPr>
      <w:tabs>
        <w:tab w:val="left" w:pos="851"/>
        <w:tab w:val="left" w:pos="1701"/>
        <w:tab w:val="left" w:pos="2552"/>
        <w:tab w:val="left" w:pos="3402"/>
        <w:tab w:val="left" w:pos="4253"/>
        <w:tab w:val="left" w:pos="5103"/>
        <w:tab w:val="left" w:pos="5954"/>
        <w:tab w:val="right" w:pos="9923"/>
      </w:tabs>
      <w:jc w:val="both"/>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uiPriority w:val="99"/>
    <w:semiHidden/>
    <w:rsid w:val="00B21782"/>
    <w:rPr>
      <w:rFonts w:ascii="Arial" w:eastAsia="Times New Roman" w:hAnsi="Arial" w:cs="Times New Roman"/>
      <w:sz w:val="20"/>
      <w:szCs w:val="20"/>
      <w:lang w:eastAsia="en-AU"/>
    </w:rPr>
  </w:style>
  <w:style w:type="paragraph" w:styleId="NormalWeb">
    <w:name w:val="Normal (Web)"/>
    <w:basedOn w:val="Normal"/>
    <w:uiPriority w:val="99"/>
    <w:semiHidden/>
    <w:unhideWhenUsed/>
    <w:rsid w:val="0052138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1C507C"/>
    <w:pPr>
      <w:spacing w:before="100" w:beforeAutospacing="1" w:after="100" w:afterAutospacing="1"/>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19A"/>
    <w:pPr>
      <w:tabs>
        <w:tab w:val="clear" w:pos="851"/>
        <w:tab w:val="clear" w:pos="1701"/>
        <w:tab w:val="clear" w:pos="2552"/>
        <w:tab w:val="clear" w:pos="3402"/>
        <w:tab w:val="clear" w:pos="4253"/>
        <w:tab w:val="clear" w:pos="5103"/>
        <w:tab w:val="clear" w:pos="5954"/>
        <w:tab w:val="clear" w:pos="9923"/>
      </w:tabs>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D719A"/>
    <w:rPr>
      <w:rFonts w:ascii="Arial" w:eastAsia="Times New Roman" w:hAnsi="Arial" w:cs="Times New Roman"/>
      <w:b/>
      <w:bCs/>
      <w:sz w:val="20"/>
      <w:szCs w:val="20"/>
      <w:lang w:eastAsia="en-AU"/>
    </w:rPr>
  </w:style>
  <w:style w:type="character" w:styleId="Mention">
    <w:name w:val="Mention"/>
    <w:basedOn w:val="DefaultParagraphFont"/>
    <w:uiPriority w:val="99"/>
    <w:unhideWhenUsed/>
    <w:rsid w:val="009D719A"/>
    <w:rPr>
      <w:color w:val="2B579A"/>
      <w:shd w:val="clear" w:color="auto" w:fill="E1DFDD"/>
    </w:rPr>
  </w:style>
  <w:style w:type="paragraph" w:styleId="Revision">
    <w:name w:val="Revision"/>
    <w:hidden/>
    <w:uiPriority w:val="99"/>
    <w:semiHidden/>
    <w:rsid w:val="000226BB"/>
    <w:pPr>
      <w:spacing w:after="0" w:line="240" w:lineRule="auto"/>
    </w:pPr>
  </w:style>
  <w:style w:type="numbering" w:customStyle="1" w:styleId="Bullets1">
    <w:name w:val="Bullets1"/>
    <w:uiPriority w:val="99"/>
    <w:rsid w:val="00A86481"/>
  </w:style>
  <w:style w:type="paragraph" w:styleId="ListNumber">
    <w:name w:val="List Number"/>
    <w:basedOn w:val="Normal"/>
    <w:uiPriority w:val="4"/>
    <w:qFormat/>
    <w:rsid w:val="00A86481"/>
    <w:pPr>
      <w:tabs>
        <w:tab w:val="num" w:pos="284"/>
      </w:tabs>
      <w:spacing w:after="140"/>
      <w:ind w:left="340" w:hanging="340"/>
      <w:contextualSpacing/>
    </w:pPr>
    <w:rPr>
      <w:color w:val="391B76" w:themeColor="background2"/>
      <w:sz w:val="20"/>
    </w:rPr>
  </w:style>
  <w:style w:type="paragraph" w:customStyle="1" w:styleId="ContentsTitle">
    <w:name w:val="Contents Title"/>
    <w:basedOn w:val="Normal"/>
    <w:link w:val="ContentsTitleChar"/>
    <w:qFormat/>
    <w:rsid w:val="00A86481"/>
    <w:rPr>
      <w:b/>
      <w:bCs/>
      <w:color w:val="391B76"/>
      <w:sz w:val="32"/>
      <w:szCs w:val="32"/>
    </w:rPr>
  </w:style>
  <w:style w:type="paragraph" w:styleId="TOCHeading">
    <w:name w:val="TOC Heading"/>
    <w:basedOn w:val="Heading1"/>
    <w:next w:val="Normal"/>
    <w:uiPriority w:val="39"/>
    <w:unhideWhenUsed/>
    <w:qFormat/>
    <w:rsid w:val="00A86481"/>
    <w:pPr>
      <w:keepNext/>
      <w:keepLines/>
      <w:spacing w:before="240" w:after="0" w:line="259" w:lineRule="auto"/>
      <w:jc w:val="left"/>
      <w:outlineLvl w:val="9"/>
    </w:pPr>
    <w:rPr>
      <w:rFonts w:asciiTheme="majorHAnsi" w:eastAsiaTheme="majorEastAsia" w:hAnsiTheme="majorHAnsi" w:cstheme="majorBidi"/>
      <w:b w:val="0"/>
      <w:bCs w:val="0"/>
      <w:color w:val="2F7DBA" w:themeColor="accent1" w:themeShade="BF"/>
      <w:szCs w:val="32"/>
    </w:rPr>
  </w:style>
  <w:style w:type="character" w:customStyle="1" w:styleId="ContentsTitleChar">
    <w:name w:val="Contents Title Char"/>
    <w:basedOn w:val="DefaultParagraphFont"/>
    <w:link w:val="ContentsTitle"/>
    <w:rsid w:val="00A86481"/>
    <w:rPr>
      <w:b/>
      <w:bCs/>
      <w:color w:val="391B76"/>
      <w:sz w:val="32"/>
      <w:szCs w:val="32"/>
    </w:rPr>
  </w:style>
  <w:style w:type="paragraph" w:styleId="TOC1">
    <w:name w:val="toc 1"/>
    <w:basedOn w:val="Normal"/>
    <w:next w:val="Normal"/>
    <w:autoRedefine/>
    <w:uiPriority w:val="39"/>
    <w:unhideWhenUsed/>
    <w:rsid w:val="00A86481"/>
    <w:pPr>
      <w:spacing w:after="100"/>
    </w:pPr>
  </w:style>
  <w:style w:type="paragraph" w:styleId="TOC3">
    <w:name w:val="toc 3"/>
    <w:basedOn w:val="Normal"/>
    <w:next w:val="Normal"/>
    <w:autoRedefine/>
    <w:uiPriority w:val="39"/>
    <w:unhideWhenUsed/>
    <w:rsid w:val="00A86481"/>
    <w:pPr>
      <w:spacing w:after="100"/>
      <w:ind w:left="440"/>
    </w:pPr>
  </w:style>
  <w:style w:type="paragraph" w:styleId="TOC2">
    <w:name w:val="toc 2"/>
    <w:basedOn w:val="Normal"/>
    <w:next w:val="Normal"/>
    <w:autoRedefine/>
    <w:uiPriority w:val="39"/>
    <w:unhideWhenUsed/>
    <w:rsid w:val="00A86481"/>
    <w:pPr>
      <w:spacing w:after="100"/>
      <w:ind w:left="220"/>
    </w:pPr>
  </w:style>
  <w:style w:type="table" w:styleId="TableGridLight">
    <w:name w:val="Grid Table Light"/>
    <w:basedOn w:val="TableNormal"/>
    <w:uiPriority w:val="40"/>
    <w:rsid w:val="00A864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pl-text-label">
    <w:name w:val="rpl-text-label"/>
    <w:basedOn w:val="DefaultParagraphFont"/>
    <w:rsid w:val="00A86481"/>
  </w:style>
  <w:style w:type="paragraph" w:styleId="TOC4">
    <w:name w:val="toc 4"/>
    <w:basedOn w:val="Normal"/>
    <w:next w:val="Normal"/>
    <w:autoRedefine/>
    <w:uiPriority w:val="39"/>
    <w:unhideWhenUsed/>
    <w:rsid w:val="00A86481"/>
    <w:pPr>
      <w:spacing w:after="100" w:line="259" w:lineRule="auto"/>
      <w:ind w:left="660"/>
    </w:pPr>
    <w:rPr>
      <w:rFonts w:eastAsiaTheme="minorEastAsia"/>
      <w:kern w:val="2"/>
      <w:lang w:val="en-GB" w:eastAsia="en-GB"/>
      <w14:ligatures w14:val="standardContextual"/>
    </w:rPr>
  </w:style>
  <w:style w:type="paragraph" w:styleId="TOC5">
    <w:name w:val="toc 5"/>
    <w:basedOn w:val="Normal"/>
    <w:next w:val="Normal"/>
    <w:autoRedefine/>
    <w:uiPriority w:val="39"/>
    <w:unhideWhenUsed/>
    <w:rsid w:val="00A86481"/>
    <w:pPr>
      <w:spacing w:after="100" w:line="259" w:lineRule="auto"/>
      <w:ind w:left="880"/>
    </w:pPr>
    <w:rPr>
      <w:rFonts w:eastAsiaTheme="minorEastAsia"/>
      <w:kern w:val="2"/>
      <w:lang w:val="en-GB" w:eastAsia="en-GB"/>
      <w14:ligatures w14:val="standardContextual"/>
    </w:rPr>
  </w:style>
  <w:style w:type="paragraph" w:styleId="TOC6">
    <w:name w:val="toc 6"/>
    <w:basedOn w:val="Normal"/>
    <w:next w:val="Normal"/>
    <w:autoRedefine/>
    <w:uiPriority w:val="39"/>
    <w:unhideWhenUsed/>
    <w:rsid w:val="00A86481"/>
    <w:pPr>
      <w:spacing w:after="100" w:line="259" w:lineRule="auto"/>
      <w:ind w:left="1100"/>
    </w:pPr>
    <w:rPr>
      <w:rFonts w:eastAsiaTheme="minorEastAsia"/>
      <w:kern w:val="2"/>
      <w:lang w:val="en-GB" w:eastAsia="en-GB"/>
      <w14:ligatures w14:val="standardContextual"/>
    </w:rPr>
  </w:style>
  <w:style w:type="paragraph" w:styleId="TOC7">
    <w:name w:val="toc 7"/>
    <w:basedOn w:val="Normal"/>
    <w:next w:val="Normal"/>
    <w:autoRedefine/>
    <w:uiPriority w:val="39"/>
    <w:unhideWhenUsed/>
    <w:rsid w:val="00A86481"/>
    <w:pPr>
      <w:spacing w:after="100" w:line="259" w:lineRule="auto"/>
      <w:ind w:left="1320"/>
    </w:pPr>
    <w:rPr>
      <w:rFonts w:eastAsiaTheme="minorEastAsia"/>
      <w:kern w:val="2"/>
      <w:lang w:val="en-GB" w:eastAsia="en-GB"/>
      <w14:ligatures w14:val="standardContextual"/>
    </w:rPr>
  </w:style>
  <w:style w:type="paragraph" w:styleId="TOC8">
    <w:name w:val="toc 8"/>
    <w:basedOn w:val="Normal"/>
    <w:next w:val="Normal"/>
    <w:autoRedefine/>
    <w:uiPriority w:val="39"/>
    <w:unhideWhenUsed/>
    <w:rsid w:val="00A86481"/>
    <w:pPr>
      <w:spacing w:after="100" w:line="259" w:lineRule="auto"/>
      <w:ind w:left="1540"/>
    </w:pPr>
    <w:rPr>
      <w:rFonts w:eastAsiaTheme="minorEastAsia"/>
      <w:kern w:val="2"/>
      <w:lang w:val="en-GB" w:eastAsia="en-GB"/>
      <w14:ligatures w14:val="standardContextual"/>
    </w:rPr>
  </w:style>
  <w:style w:type="paragraph" w:styleId="TOC9">
    <w:name w:val="toc 9"/>
    <w:basedOn w:val="Normal"/>
    <w:next w:val="Normal"/>
    <w:autoRedefine/>
    <w:uiPriority w:val="39"/>
    <w:unhideWhenUsed/>
    <w:rsid w:val="00A86481"/>
    <w:pPr>
      <w:spacing w:after="100" w:line="259" w:lineRule="auto"/>
      <w:ind w:left="1760"/>
    </w:pPr>
    <w:rPr>
      <w:rFonts w:eastAsiaTheme="minorEastAsia"/>
      <w:kern w:val="2"/>
      <w:lang w:val="en-GB" w:eastAsia="en-GB"/>
      <w14:ligatures w14:val="standardContextual"/>
    </w:rPr>
  </w:style>
  <w:style w:type="character" w:customStyle="1" w:styleId="ui-provider">
    <w:name w:val="ui-provider"/>
    <w:basedOn w:val="DefaultParagraphFont"/>
    <w:rsid w:val="00A86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3247">
      <w:bodyDiv w:val="1"/>
      <w:marLeft w:val="0"/>
      <w:marRight w:val="0"/>
      <w:marTop w:val="0"/>
      <w:marBottom w:val="0"/>
      <w:divBdr>
        <w:top w:val="none" w:sz="0" w:space="0" w:color="auto"/>
        <w:left w:val="none" w:sz="0" w:space="0" w:color="auto"/>
        <w:bottom w:val="none" w:sz="0" w:space="0" w:color="auto"/>
        <w:right w:val="none" w:sz="0" w:space="0" w:color="auto"/>
      </w:divBdr>
    </w:div>
    <w:div w:id="410586176">
      <w:bodyDiv w:val="1"/>
      <w:marLeft w:val="0"/>
      <w:marRight w:val="0"/>
      <w:marTop w:val="0"/>
      <w:marBottom w:val="0"/>
      <w:divBdr>
        <w:top w:val="none" w:sz="0" w:space="0" w:color="auto"/>
        <w:left w:val="none" w:sz="0" w:space="0" w:color="auto"/>
        <w:bottom w:val="none" w:sz="0" w:space="0" w:color="auto"/>
        <w:right w:val="none" w:sz="0" w:space="0" w:color="auto"/>
      </w:divBdr>
      <w:divsChild>
        <w:div w:id="27489482">
          <w:marLeft w:val="216"/>
          <w:marRight w:val="432"/>
          <w:marTop w:val="0"/>
          <w:marBottom w:val="0"/>
          <w:divBdr>
            <w:top w:val="none" w:sz="0" w:space="0" w:color="auto"/>
            <w:left w:val="none" w:sz="0" w:space="0" w:color="auto"/>
            <w:bottom w:val="none" w:sz="0" w:space="0" w:color="auto"/>
            <w:right w:val="none" w:sz="0" w:space="0" w:color="auto"/>
          </w:divBdr>
        </w:div>
        <w:div w:id="551967490">
          <w:marLeft w:val="432"/>
          <w:marRight w:val="216"/>
          <w:marTop w:val="0"/>
          <w:marBottom w:val="0"/>
          <w:divBdr>
            <w:top w:val="none" w:sz="0" w:space="0" w:color="auto"/>
            <w:left w:val="none" w:sz="0" w:space="0" w:color="auto"/>
            <w:bottom w:val="none" w:sz="0" w:space="0" w:color="auto"/>
            <w:right w:val="none" w:sz="0" w:space="0" w:color="auto"/>
          </w:divBdr>
        </w:div>
      </w:divsChild>
    </w:div>
    <w:div w:id="593979228">
      <w:bodyDiv w:val="1"/>
      <w:marLeft w:val="0"/>
      <w:marRight w:val="0"/>
      <w:marTop w:val="0"/>
      <w:marBottom w:val="0"/>
      <w:divBdr>
        <w:top w:val="none" w:sz="0" w:space="0" w:color="auto"/>
        <w:left w:val="none" w:sz="0" w:space="0" w:color="auto"/>
        <w:bottom w:val="none" w:sz="0" w:space="0" w:color="auto"/>
        <w:right w:val="none" w:sz="0" w:space="0" w:color="auto"/>
      </w:divBdr>
    </w:div>
    <w:div w:id="674890481">
      <w:bodyDiv w:val="1"/>
      <w:marLeft w:val="0"/>
      <w:marRight w:val="0"/>
      <w:marTop w:val="0"/>
      <w:marBottom w:val="0"/>
      <w:divBdr>
        <w:top w:val="none" w:sz="0" w:space="0" w:color="auto"/>
        <w:left w:val="none" w:sz="0" w:space="0" w:color="auto"/>
        <w:bottom w:val="none" w:sz="0" w:space="0" w:color="auto"/>
        <w:right w:val="none" w:sz="0" w:space="0" w:color="auto"/>
      </w:divBdr>
      <w:divsChild>
        <w:div w:id="644626762">
          <w:marLeft w:val="432"/>
          <w:marRight w:val="216"/>
          <w:marTop w:val="0"/>
          <w:marBottom w:val="0"/>
          <w:divBdr>
            <w:top w:val="none" w:sz="0" w:space="0" w:color="auto"/>
            <w:left w:val="none" w:sz="0" w:space="0" w:color="auto"/>
            <w:bottom w:val="none" w:sz="0" w:space="0" w:color="auto"/>
            <w:right w:val="none" w:sz="0" w:space="0" w:color="auto"/>
          </w:divBdr>
        </w:div>
        <w:div w:id="1592397082">
          <w:marLeft w:val="216"/>
          <w:marRight w:val="432"/>
          <w:marTop w:val="0"/>
          <w:marBottom w:val="0"/>
          <w:divBdr>
            <w:top w:val="none" w:sz="0" w:space="0" w:color="auto"/>
            <w:left w:val="none" w:sz="0" w:space="0" w:color="auto"/>
            <w:bottom w:val="none" w:sz="0" w:space="0" w:color="auto"/>
            <w:right w:val="none" w:sz="0" w:space="0" w:color="auto"/>
          </w:divBdr>
        </w:div>
      </w:divsChild>
    </w:div>
    <w:div w:id="774011714">
      <w:bodyDiv w:val="1"/>
      <w:marLeft w:val="0"/>
      <w:marRight w:val="0"/>
      <w:marTop w:val="0"/>
      <w:marBottom w:val="0"/>
      <w:divBdr>
        <w:top w:val="none" w:sz="0" w:space="0" w:color="auto"/>
        <w:left w:val="none" w:sz="0" w:space="0" w:color="auto"/>
        <w:bottom w:val="none" w:sz="0" w:space="0" w:color="auto"/>
        <w:right w:val="none" w:sz="0" w:space="0" w:color="auto"/>
      </w:divBdr>
    </w:div>
    <w:div w:id="1048993882">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
          <w:marLeft w:val="432"/>
          <w:marRight w:val="216"/>
          <w:marTop w:val="0"/>
          <w:marBottom w:val="0"/>
          <w:divBdr>
            <w:top w:val="none" w:sz="0" w:space="0" w:color="auto"/>
            <w:left w:val="none" w:sz="0" w:space="0" w:color="auto"/>
            <w:bottom w:val="none" w:sz="0" w:space="0" w:color="auto"/>
            <w:right w:val="none" w:sz="0" w:space="0" w:color="auto"/>
          </w:divBdr>
        </w:div>
        <w:div w:id="189028663">
          <w:marLeft w:val="216"/>
          <w:marRight w:val="432"/>
          <w:marTop w:val="0"/>
          <w:marBottom w:val="0"/>
          <w:divBdr>
            <w:top w:val="none" w:sz="0" w:space="0" w:color="auto"/>
            <w:left w:val="none" w:sz="0" w:space="0" w:color="auto"/>
            <w:bottom w:val="none" w:sz="0" w:space="0" w:color="auto"/>
            <w:right w:val="none" w:sz="0" w:space="0" w:color="auto"/>
          </w:divBdr>
        </w:div>
      </w:divsChild>
    </w:div>
    <w:div w:id="1262252215">
      <w:bodyDiv w:val="1"/>
      <w:marLeft w:val="0"/>
      <w:marRight w:val="0"/>
      <w:marTop w:val="0"/>
      <w:marBottom w:val="0"/>
      <w:divBdr>
        <w:top w:val="none" w:sz="0" w:space="0" w:color="auto"/>
        <w:left w:val="none" w:sz="0" w:space="0" w:color="auto"/>
        <w:bottom w:val="none" w:sz="0" w:space="0" w:color="auto"/>
        <w:right w:val="none" w:sz="0" w:space="0" w:color="auto"/>
      </w:divBdr>
      <w:divsChild>
        <w:div w:id="1261529304">
          <w:marLeft w:val="432"/>
          <w:marRight w:val="216"/>
          <w:marTop w:val="0"/>
          <w:marBottom w:val="0"/>
          <w:divBdr>
            <w:top w:val="none" w:sz="0" w:space="0" w:color="auto"/>
            <w:left w:val="none" w:sz="0" w:space="0" w:color="auto"/>
            <w:bottom w:val="none" w:sz="0" w:space="0" w:color="auto"/>
            <w:right w:val="none" w:sz="0" w:space="0" w:color="auto"/>
          </w:divBdr>
        </w:div>
        <w:div w:id="1471051386">
          <w:marLeft w:val="216"/>
          <w:marRight w:val="432"/>
          <w:marTop w:val="0"/>
          <w:marBottom w:val="0"/>
          <w:divBdr>
            <w:top w:val="none" w:sz="0" w:space="0" w:color="auto"/>
            <w:left w:val="none" w:sz="0" w:space="0" w:color="auto"/>
            <w:bottom w:val="none" w:sz="0" w:space="0" w:color="auto"/>
            <w:right w:val="none" w:sz="0" w:space="0" w:color="auto"/>
          </w:divBdr>
        </w:div>
      </w:divsChild>
    </w:div>
    <w:div w:id="1374421057">
      <w:bodyDiv w:val="1"/>
      <w:marLeft w:val="0"/>
      <w:marRight w:val="0"/>
      <w:marTop w:val="0"/>
      <w:marBottom w:val="0"/>
      <w:divBdr>
        <w:top w:val="none" w:sz="0" w:space="0" w:color="auto"/>
        <w:left w:val="none" w:sz="0" w:space="0" w:color="auto"/>
        <w:bottom w:val="none" w:sz="0" w:space="0" w:color="auto"/>
        <w:right w:val="none" w:sz="0" w:space="0" w:color="auto"/>
      </w:divBdr>
    </w:div>
    <w:div w:id="1520967237">
      <w:bodyDiv w:val="1"/>
      <w:marLeft w:val="0"/>
      <w:marRight w:val="0"/>
      <w:marTop w:val="0"/>
      <w:marBottom w:val="0"/>
      <w:divBdr>
        <w:top w:val="none" w:sz="0" w:space="0" w:color="auto"/>
        <w:left w:val="none" w:sz="0" w:space="0" w:color="auto"/>
        <w:bottom w:val="none" w:sz="0" w:space="0" w:color="auto"/>
        <w:right w:val="none" w:sz="0" w:space="0" w:color="auto"/>
      </w:divBdr>
    </w:div>
    <w:div w:id="1570799352">
      <w:bodyDiv w:val="1"/>
      <w:marLeft w:val="0"/>
      <w:marRight w:val="0"/>
      <w:marTop w:val="0"/>
      <w:marBottom w:val="0"/>
      <w:divBdr>
        <w:top w:val="none" w:sz="0" w:space="0" w:color="auto"/>
        <w:left w:val="none" w:sz="0" w:space="0" w:color="auto"/>
        <w:bottom w:val="none" w:sz="0" w:space="0" w:color="auto"/>
        <w:right w:val="none" w:sz="0" w:space="0" w:color="auto"/>
      </w:divBdr>
    </w:div>
    <w:div w:id="18410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vic.gov.au/in-force/acts/health-records-act-2001/046" TargetMode="External"/><Relationship Id="rId18" Type="http://schemas.openxmlformats.org/officeDocument/2006/relationships/hyperlink" Target="https://www.vrqa.vic.gov.au/schools/Pages/standards-guidelines-requirements-for-schools.asp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2.education.vic.gov.au/pal/first-aid-students-and-staff/guidance/staff-first-aid-training" TargetMode="External"/><Relationship Id="rId7" Type="http://schemas.openxmlformats.org/officeDocument/2006/relationships/settings" Target="settings.xml"/><Relationship Id="rId12" Type="http://schemas.openxmlformats.org/officeDocument/2006/relationships/hyperlink" Target="https://www.legislation.vic.gov.au/in-force/acts/equal-opportunity-act-2010/030" TargetMode="External"/><Relationship Id="rId17" Type="http://schemas.openxmlformats.org/officeDocument/2006/relationships/hyperlink" Target="https://www.legislation.vic.gov.au/in-force/acts/victorian-data-sharing-act-2017/00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egislation.vic.gov.au/in-force/acts/privacy-and-data-protection-act-2014/027" TargetMode="External"/><Relationship Id="rId20" Type="http://schemas.openxmlformats.org/officeDocument/2006/relationships/hyperlink" Target="https://www2.education.vic.gov.au/pal/excursions/guidance/adventure-activit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in-force/acts/education-and-training-reform-act-2006/097"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egislation.gov.au/Series/C2004A03712" TargetMode="External"/><Relationship Id="rId23" Type="http://schemas.openxmlformats.org/officeDocument/2006/relationships/hyperlink" Target="https://www.education.vic.gov.au/PAL/swimming-water-based-activities-guidelines.doc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atholiceducat728.sharepoint.com/sites/Policy-UnderReview2/Shared%20Documents/Under%20Review/Student%20Care,%20Safety%20&amp;%20Wellbeing/Camps%20&amp;%20Excursions/cardiopulmonary%20resusci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rqa.vic.gov.au/Documents/MinOrder1359childsafe.pdf" TargetMode="External"/><Relationship Id="rId22" Type="http://schemas.openxmlformats.org/officeDocument/2006/relationships/hyperlink" Target="https://www.dfat.gov.au/travel"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i\Downloads\Excursions,%20Camps%20and%20Travel%20Procedures%20%5bSchool%5d.dotx" TargetMode="External"/></Relationships>
</file>

<file path=word/theme/theme1.xml><?xml version="1.0" encoding="utf-8"?>
<a:theme xmlns:a="http://schemas.openxmlformats.org/drawingml/2006/main" name="Office Theme">
  <a:themeElements>
    <a:clrScheme name="DOBCEL and CEB">
      <a:dk1>
        <a:sysClr val="windowText" lastClr="000000"/>
      </a:dk1>
      <a:lt1>
        <a:sysClr val="window" lastClr="FFFFFF"/>
      </a:lt1>
      <a:dk2>
        <a:srgbClr val="D7D6E9"/>
      </a:dk2>
      <a:lt2>
        <a:srgbClr val="391B76"/>
      </a:lt2>
      <a:accent1>
        <a:srgbClr val="61A4D7"/>
      </a:accent1>
      <a:accent2>
        <a:srgbClr val="124499"/>
      </a:accent2>
      <a:accent3>
        <a:srgbClr val="499958"/>
      </a:accent3>
      <a:accent4>
        <a:srgbClr val="9F2D57"/>
      </a:accent4>
      <a:accent5>
        <a:srgbClr val="C57329"/>
      </a:accent5>
      <a:accent6>
        <a:srgbClr val="E4C23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45582686AF814A859913149EF5A0BA" ma:contentTypeVersion="11" ma:contentTypeDescription="Create a new document." ma:contentTypeScope="" ma:versionID="060e754c8700fedc5e1b6eed5bd5d206">
  <xsd:schema xmlns:xsd="http://www.w3.org/2001/XMLSchema" xmlns:xs="http://www.w3.org/2001/XMLSchema" xmlns:p="http://schemas.microsoft.com/office/2006/metadata/properties" xmlns:ns2="23ccf35c-a8c1-45c8-8419-919779152c1a" xmlns:ns3="66cbc020-5f31-42a9-82e2-65ae3bbc67e0" targetNamespace="http://schemas.microsoft.com/office/2006/metadata/properties" ma:root="true" ma:fieldsID="692faf1b9d7afe21a2db90f43c1fece8" ns2:_="" ns3:_="">
    <xsd:import namespace="23ccf35c-a8c1-45c8-8419-919779152c1a"/>
    <xsd:import namespace="66cbc020-5f31-42a9-82e2-65ae3bbc67e0"/>
    <xsd:element name="properties">
      <xsd:complexType>
        <xsd:sequence>
          <xsd:element name="documentManagement">
            <xsd:complexType>
              <xsd:all>
                <xsd:element ref="ns2:Notes" minOccurs="0"/>
                <xsd:element ref="ns2:MediaServiceMetadata" minOccurs="0"/>
                <xsd:element ref="ns2:MediaServiceFastMetadata" minOccurs="0"/>
                <xsd:element ref="ns2:TaskLink" minOccurs="0"/>
                <xsd:element ref="ns3:SharedWithUsers" minOccurs="0"/>
                <xsd:element ref="ns3:SharedWithDetails" minOccurs="0"/>
                <xsd:element ref="ns2:Image" minOccurs="0"/>
                <xsd:element ref="ns2:MediaServiceObjectDetectorVersions" minOccurs="0"/>
                <xsd:element ref="ns2:Number"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cf35c-a8c1-45c8-8419-919779152c1a"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TaskLink" ma:index="11" nillable="true" ma:displayName="Task Link" ma:format="Hyperlink" ma:internalName="TaskLink">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14" nillable="true" ma:displayName="Image" ma:format="Thumbnail" ma:internalName="Imag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Number" ma:index="16" nillable="true" ma:displayName="No." ma:format="Dropdown" ma:internalName="Number" ma:percentage="FALSE">
      <xsd:simpleType>
        <xsd:restriction base="dms:Number"/>
      </xsd:simpleType>
    </xsd:element>
    <xsd:element name="Order0" ma:index="17"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6cbc020-5f31-42a9-82e2-65ae3bbc67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skLink xmlns="23ccf35c-a8c1-45c8-8419-919779152c1a">
      <Url xsi:nil="true"/>
      <Description xsi:nil="true"/>
    </TaskLink>
    <Image xmlns="23ccf35c-a8c1-45c8-8419-919779152c1a" xsi:nil="true"/>
    <Number xmlns="23ccf35c-a8c1-45c8-8419-919779152c1a" xsi:nil="true"/>
    <Notes xmlns="23ccf35c-a8c1-45c8-8419-919779152c1a" xsi:nil="true"/>
    <Order0 xmlns="23ccf35c-a8c1-45c8-8419-919779152c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1466E-40FF-4AD1-B1FE-401764E2A837}">
  <ds:schemaRefs>
    <ds:schemaRef ds:uri="http://schemas.openxmlformats.org/officeDocument/2006/bibliography"/>
  </ds:schemaRefs>
</ds:datastoreItem>
</file>

<file path=customXml/itemProps2.xml><?xml version="1.0" encoding="utf-8"?>
<ds:datastoreItem xmlns:ds="http://schemas.openxmlformats.org/officeDocument/2006/customXml" ds:itemID="{D2A8E1B5-DC46-41BC-ADD7-6F1A5756F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cf35c-a8c1-45c8-8419-919779152c1a"/>
    <ds:schemaRef ds:uri="66cbc020-5f31-42a9-82e2-65ae3bbc6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7D230-7F98-448E-8AA4-9062BA96DFD0}">
  <ds:schemaRefs>
    <ds:schemaRef ds:uri="http://schemas.microsoft.com/office/2006/metadata/properties"/>
    <ds:schemaRef ds:uri="http://schemas.microsoft.com/office/infopath/2007/PartnerControls"/>
    <ds:schemaRef ds:uri="23ccf35c-a8c1-45c8-8419-919779152c1a"/>
  </ds:schemaRefs>
</ds:datastoreItem>
</file>

<file path=customXml/itemProps4.xml><?xml version="1.0" encoding="utf-8"?>
<ds:datastoreItem xmlns:ds="http://schemas.openxmlformats.org/officeDocument/2006/customXml" ds:itemID="{CAA50D1C-5848-4A4C-8A9B-A423059169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Excursions, Camps and Travel Procedures [School]</Template>
  <TotalTime>30</TotalTime>
  <Pages>11</Pages>
  <Words>4101</Words>
  <Characters>23380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27427</CharactersWithSpaces>
  <SharedDoc>false</SharedDoc>
  <HLinks>
    <vt:vector size="30" baseType="variant">
      <vt:variant>
        <vt:i4>5308447</vt:i4>
      </vt:variant>
      <vt:variant>
        <vt:i4>12</vt:i4>
      </vt:variant>
      <vt:variant>
        <vt:i4>0</vt:i4>
      </vt:variant>
      <vt:variant>
        <vt:i4>5</vt:i4>
      </vt:variant>
      <vt:variant>
        <vt:lpwstr>https://simon.ceob.edu.au/WebHandlers/DownloadKnowledgeBankDocument.ashx?DocID=3099&amp;KBankID=4&amp;UserID=239</vt:lpwstr>
      </vt:variant>
      <vt:variant>
        <vt:lpwstr/>
      </vt:variant>
      <vt:variant>
        <vt:i4>1376329</vt:i4>
      </vt:variant>
      <vt:variant>
        <vt:i4>9</vt:i4>
      </vt:variant>
      <vt:variant>
        <vt:i4>0</vt:i4>
      </vt:variant>
      <vt:variant>
        <vt:i4>5</vt:i4>
      </vt:variant>
      <vt:variant>
        <vt:lpwstr>https://www.legislation.vic.gov.au/as-made/acts/worker-screening-act-2020</vt:lpwstr>
      </vt:variant>
      <vt:variant>
        <vt:lpwstr/>
      </vt:variant>
      <vt:variant>
        <vt:i4>7602279</vt:i4>
      </vt:variant>
      <vt:variant>
        <vt:i4>6</vt:i4>
      </vt:variant>
      <vt:variant>
        <vt:i4>0</vt:i4>
      </vt:variant>
      <vt:variant>
        <vt:i4>5</vt:i4>
      </vt:variant>
      <vt:variant>
        <vt:lpwstr>https://www.vrqa.vic.gov.au/Documents/MinOrder1359childsafe.pdf</vt:lpwstr>
      </vt:variant>
      <vt:variant>
        <vt:lpwstr/>
      </vt:variant>
      <vt:variant>
        <vt:i4>3407973</vt:i4>
      </vt:variant>
      <vt:variant>
        <vt:i4>3</vt:i4>
      </vt:variant>
      <vt:variant>
        <vt:i4>0</vt:i4>
      </vt:variant>
      <vt:variant>
        <vt:i4>5</vt:i4>
      </vt:variant>
      <vt:variant>
        <vt:lpwstr>https://www.legislation.vic.gov.au/in-force/acts/education-and-training-reform-act-2006/097</vt:lpwstr>
      </vt:variant>
      <vt:variant>
        <vt:lpwstr/>
      </vt:variant>
      <vt:variant>
        <vt:i4>1245268</vt:i4>
      </vt:variant>
      <vt:variant>
        <vt:i4>0</vt:i4>
      </vt:variant>
      <vt:variant>
        <vt:i4>0</vt:i4>
      </vt:variant>
      <vt:variant>
        <vt:i4>5</vt:i4>
      </vt:variant>
      <vt:variant>
        <vt:lpwstr>https://www.vrqa.vic.gov.au/schools/Pages/standards-guidelines-requirements-for-schools.aspx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 Lamb</dc:creator>
  <cp:keywords/>
  <dc:description/>
  <cp:lastModifiedBy>Carli Lamb</cp:lastModifiedBy>
  <cp:revision>4</cp:revision>
  <cp:lastPrinted>2024-01-30T02:35:00Z</cp:lastPrinted>
  <dcterms:created xsi:type="dcterms:W3CDTF">2024-03-06T07:41:00Z</dcterms:created>
  <dcterms:modified xsi:type="dcterms:W3CDTF">2024-03-06T07:50:00Z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0x0101005F45582686AF814A859913149EF5A0BA</vt:lpwstr>
  </property>
  <property fmtid="{D5CDD505-2E9C-101B-9397-08002B2CF9AE}" pid="3" name="MediaServiceImageTags">
    <vt:lpwstr/>
  </property>
  <property fmtid="{D5CDD505-2E9C-101B-9397-08002B2CF9AE}" pid="4" name="GrammarlyDocumentId">
    <vt:lpwstr>ba7937ac9cea7ffe84a70f4240b50a60f381d2b16ec74b1a9afb98befbfd8a4e</vt:lpwstr>
  </property>
</Properties>
</file>